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3418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"Типовой кодекс этики и служебного поведения государственных служащих Российской Федерации и муниципальных служащих"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(одобрен решением президиума Совета при Президенте РФ по противодействию коррупции от 23 декабря 2010 г. (протокол N 21))</w:t>
            </w:r>
          </w:p>
          <w:p w:rsidR="00000000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28.03.2014</w:t>
            </w:r>
          </w:p>
          <w:p w:rsidR="00000000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D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D4FAF">
      <w:pPr>
        <w:pStyle w:val="ConsPlusNormal"/>
        <w:jc w:val="both"/>
        <w:outlineLvl w:val="0"/>
      </w:pPr>
    </w:p>
    <w:p w:rsidR="00000000" w:rsidRDefault="001D4FAF">
      <w:pPr>
        <w:pStyle w:val="ConsPlusNormal"/>
        <w:jc w:val="right"/>
      </w:pPr>
      <w:r>
        <w:t>Одобрен</w:t>
      </w:r>
    </w:p>
    <w:p w:rsidR="00000000" w:rsidRDefault="001D4FAF">
      <w:pPr>
        <w:pStyle w:val="ConsPlusNormal"/>
        <w:jc w:val="right"/>
      </w:pPr>
      <w:r>
        <w:t>решением президиума Совета</w:t>
      </w:r>
    </w:p>
    <w:p w:rsidR="00000000" w:rsidRDefault="001D4FAF">
      <w:pPr>
        <w:pStyle w:val="ConsPlusNormal"/>
        <w:jc w:val="right"/>
      </w:pPr>
      <w:r>
        <w:t>при Президенте Российской Федерации</w:t>
      </w:r>
    </w:p>
    <w:p w:rsidR="00000000" w:rsidRDefault="001D4FAF">
      <w:pPr>
        <w:pStyle w:val="ConsPlusNormal"/>
        <w:jc w:val="right"/>
      </w:pPr>
      <w:r>
        <w:t>по противодействию коррупции</w:t>
      </w:r>
    </w:p>
    <w:p w:rsidR="00000000" w:rsidRDefault="001D4FAF">
      <w:pPr>
        <w:pStyle w:val="ConsPlusNormal"/>
        <w:jc w:val="right"/>
      </w:pPr>
      <w:r>
        <w:t>от 23 декабря 2010 г. (протокол N 21)</w:t>
      </w:r>
    </w:p>
    <w:p w:rsidR="00000000" w:rsidRDefault="001D4FAF">
      <w:pPr>
        <w:pStyle w:val="ConsPlusNormal"/>
        <w:ind w:firstLine="540"/>
        <w:jc w:val="both"/>
      </w:pPr>
    </w:p>
    <w:p w:rsidR="00000000" w:rsidRDefault="001D4FAF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КОДЕКС</w:t>
      </w:r>
    </w:p>
    <w:p w:rsidR="00000000" w:rsidRDefault="001D4FAF">
      <w:pPr>
        <w:pStyle w:val="ConsPlusNormal"/>
        <w:jc w:val="center"/>
        <w:rPr>
          <w:b/>
          <w:bCs/>
        </w:rPr>
      </w:pPr>
      <w:r>
        <w:rPr>
          <w:b/>
          <w:bCs/>
        </w:rPr>
        <w:t>ЭТИКИ И СЛУЖЕБНОГО ПОВЕДЕНИЯ ГОСУДАРСТВЕННЫХ СЛУЖАЩИХ</w:t>
      </w:r>
    </w:p>
    <w:p w:rsidR="00000000" w:rsidRDefault="001D4FAF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И МУНИЦИПАЛЬНЫХ СЛУЖАЩИХ</w:t>
      </w:r>
    </w:p>
    <w:p w:rsidR="00000000" w:rsidRDefault="001D4FAF">
      <w:pPr>
        <w:pStyle w:val="ConsPlusNormal"/>
        <w:jc w:val="center"/>
      </w:pPr>
    </w:p>
    <w:p w:rsidR="00000000" w:rsidRDefault="001D4FAF">
      <w:pPr>
        <w:pStyle w:val="ConsPlusNormal"/>
        <w:jc w:val="center"/>
        <w:outlineLvl w:val="0"/>
      </w:pPr>
      <w:bookmarkStart w:id="1" w:name="Par11"/>
      <w:bookmarkEnd w:id="1"/>
      <w:r>
        <w:t>I. Общие положения</w:t>
      </w:r>
    </w:p>
    <w:p w:rsidR="00000000" w:rsidRDefault="001D4FAF">
      <w:pPr>
        <w:pStyle w:val="ConsPlusNormal"/>
        <w:jc w:val="center"/>
      </w:pPr>
    </w:p>
    <w:p w:rsidR="00000000" w:rsidRDefault="001D4FAF">
      <w:pPr>
        <w:pStyle w:val="ConsPlusNormal"/>
        <w:ind w:firstLine="540"/>
        <w:jc w:val="both"/>
      </w:pPr>
      <w:r>
        <w:t>1. Типовой кодекс этики и служебного поведения государственных служащих Российской Федерации и муниципальных</w:t>
      </w:r>
      <w:r>
        <w:t xml:space="preserve"> служащих (далее - Типовой кодекс) разработан в соответствии с положениями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</w:t>
      </w:r>
      <w:r>
        <w:t>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</w:t>
      </w:r>
      <w:r>
        <w:t>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</w:t>
      </w:r>
      <w:r>
        <w:t xml:space="preserve">онов от 25 декабря 2008 г. </w:t>
      </w:r>
      <w:hyperlink r:id="rId10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1" w:tooltip="Федеральный закон от 27.05.2003 N 58-ФЗ (ред. от 02.07.2013) &quot;О системе государственной службы Российской Федерации&quot;{КонсультантПлюс}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12" w:tooltip="Федеральный закон от 02.03.2007 N 25-ФЗ (ред. от 04.03.2014) &quot;О муниципальной службе в Российской Федерации&quot;{КонсультантПлюс}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</w:t>
      </w:r>
      <w:r>
        <w:t xml:space="preserve">преты и обязанности для государственных служащих Российской Федерации и муниципальных служащих, </w:t>
      </w:r>
      <w:hyperlink r:id="rId13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</w:t>
      </w:r>
      <w:r>
        <w:t>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00000" w:rsidRDefault="001D4FAF">
      <w:pPr>
        <w:pStyle w:val="ConsPlusNormal"/>
        <w:ind w:firstLine="540"/>
        <w:jc w:val="both"/>
      </w:pPr>
      <w:r>
        <w:t>2. Типовой кодекс является основой для разработки соответствующими государственн</w:t>
      </w:r>
      <w:r>
        <w:t>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000000" w:rsidRDefault="001D4FAF">
      <w:pPr>
        <w:pStyle w:val="ConsPlusNormal"/>
        <w:ind w:firstLine="540"/>
        <w:jc w:val="both"/>
      </w:pPr>
      <w:r>
        <w:t>3. Типовой кодекс представляет собой свод общих</w:t>
      </w:r>
      <w:r>
        <w:t xml:space="preserve">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000000" w:rsidRDefault="001D4FAF">
      <w:pPr>
        <w:pStyle w:val="ConsPlusNormal"/>
        <w:ind w:firstLine="540"/>
        <w:jc w:val="both"/>
      </w:pPr>
      <w:r>
        <w:t>4. Гражданин Российской Федерации, поступающий на государ</w:t>
      </w:r>
      <w:r>
        <w:t>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000000" w:rsidRDefault="001D4FAF">
      <w:pPr>
        <w:pStyle w:val="ConsPlusNormal"/>
        <w:ind w:firstLine="540"/>
        <w:jc w:val="both"/>
      </w:pPr>
      <w:r>
        <w:t>5. Каждый государственный (муниципал</w:t>
      </w:r>
      <w:r>
        <w:t xml:space="preserve">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</w:t>
      </w:r>
      <w:r>
        <w:t>Типового кодекса.</w:t>
      </w:r>
    </w:p>
    <w:p w:rsidR="00000000" w:rsidRDefault="001D4FAF">
      <w:pPr>
        <w:pStyle w:val="ConsPlusNormal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</w:t>
      </w:r>
      <w:r>
        <w:t>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000000" w:rsidRDefault="001D4FAF">
      <w:pPr>
        <w:pStyle w:val="ConsPlusNormal"/>
        <w:ind w:firstLine="540"/>
        <w:jc w:val="both"/>
      </w:pPr>
      <w:r>
        <w:t>7. Типовой кодекс призван повысить эффективность выполне</w:t>
      </w:r>
      <w:r>
        <w:t>ния государственными (муниципальными) служащими своих должностных обязанностей.</w:t>
      </w:r>
    </w:p>
    <w:p w:rsidR="00000000" w:rsidRDefault="001D4FAF">
      <w:pPr>
        <w:pStyle w:val="ConsPlusNormal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</w:t>
      </w:r>
      <w:r>
        <w:t>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000000" w:rsidRDefault="001D4FAF">
      <w:pPr>
        <w:pStyle w:val="ConsPlusNormal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</w:t>
      </w:r>
      <w:r>
        <w:t>тся одним из критериев оценки качества их профессиональной деятельности и служебного поведения.</w:t>
      </w:r>
    </w:p>
    <w:p w:rsidR="00000000" w:rsidRDefault="001D4FAF">
      <w:pPr>
        <w:pStyle w:val="ConsPlusNormal"/>
        <w:ind w:firstLine="540"/>
        <w:jc w:val="both"/>
      </w:pPr>
    </w:p>
    <w:p w:rsidR="00000000" w:rsidRDefault="001D4FAF">
      <w:pPr>
        <w:pStyle w:val="ConsPlusNormal"/>
        <w:jc w:val="center"/>
        <w:outlineLvl w:val="0"/>
      </w:pPr>
      <w:bookmarkStart w:id="2" w:name="Par23"/>
      <w:bookmarkEnd w:id="2"/>
      <w:r>
        <w:t>II. Основные принципы и правила служебного поведения</w:t>
      </w:r>
    </w:p>
    <w:p w:rsidR="00000000" w:rsidRDefault="001D4FAF">
      <w:pPr>
        <w:pStyle w:val="ConsPlusNormal"/>
        <w:jc w:val="center"/>
      </w:pPr>
      <w:r>
        <w:t>государственных (муниципальных) служащих</w:t>
      </w:r>
    </w:p>
    <w:p w:rsidR="00000000" w:rsidRDefault="001D4FAF">
      <w:pPr>
        <w:pStyle w:val="ConsPlusNormal"/>
        <w:ind w:firstLine="540"/>
        <w:jc w:val="both"/>
      </w:pPr>
    </w:p>
    <w:p w:rsidR="00000000" w:rsidRDefault="001D4FAF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000000" w:rsidRDefault="001D4FAF">
      <w:pPr>
        <w:pStyle w:val="ConsPlusNormal"/>
        <w:ind w:firstLine="540"/>
        <w:jc w:val="both"/>
      </w:pPr>
      <w:r>
        <w:t>11. Государственные (муниципальные) служащие, со</w:t>
      </w:r>
      <w:r>
        <w:t>знавая ответственность перед государством, обществом и гражданами, призваны:</w:t>
      </w:r>
    </w:p>
    <w:p w:rsidR="00000000" w:rsidRDefault="001D4FAF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</w:t>
      </w:r>
      <w:r>
        <w:t>ления;</w:t>
      </w:r>
    </w:p>
    <w:p w:rsidR="00000000" w:rsidRDefault="001D4FAF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</w:t>
      </w:r>
      <w:r>
        <w:t>ащих;</w:t>
      </w:r>
    </w:p>
    <w:p w:rsidR="00000000" w:rsidRDefault="001D4FAF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000000" w:rsidRDefault="001D4FAF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</w:t>
      </w:r>
      <w:r>
        <w:t>ияния отдельных граждан, профессиональных или социальных групп и организаций;</w:t>
      </w:r>
    </w:p>
    <w:p w:rsidR="00000000" w:rsidRDefault="001D4FAF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>
        <w:t>;</w:t>
      </w:r>
    </w:p>
    <w:p w:rsidR="00000000" w:rsidRDefault="001D4FAF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</w:t>
      </w:r>
      <w:r>
        <w:t>вершению коррупционных правонарушений;</w:t>
      </w:r>
    </w:p>
    <w:p w:rsidR="00000000" w:rsidRDefault="001D4FAF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000000" w:rsidRDefault="001D4FAF">
      <w:pPr>
        <w:pStyle w:val="ConsPlusNormal"/>
        <w:ind w:firstLine="540"/>
        <w:jc w:val="both"/>
      </w:pPr>
      <w:r>
        <w:t>з) соблюдать беспристрастность, исключающую возможность в</w:t>
      </w:r>
      <w:r>
        <w:t>лияния на их служебную деятельность решений политических партий и общественных объединений;</w:t>
      </w:r>
    </w:p>
    <w:p w:rsidR="00000000" w:rsidRDefault="001D4FAF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00000" w:rsidRDefault="001D4FAF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</w:t>
      </w:r>
      <w:r>
        <w:t>и лицами;</w:t>
      </w:r>
    </w:p>
    <w:p w:rsidR="00000000" w:rsidRDefault="001D4FAF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</w:t>
      </w:r>
      <w:r>
        <w:t>ию;</w:t>
      </w:r>
    </w:p>
    <w:p w:rsidR="00000000" w:rsidRDefault="001D4FAF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</w:t>
      </w:r>
      <w:r>
        <w:t xml:space="preserve"> государственного органа либо органа местного самоуправления;</w:t>
      </w:r>
    </w:p>
    <w:p w:rsidR="00000000" w:rsidRDefault="001D4FAF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00000" w:rsidRDefault="001D4FAF">
      <w:pPr>
        <w:pStyle w:val="ConsPlusNormal"/>
        <w:ind w:firstLine="540"/>
        <w:jc w:val="both"/>
      </w:pPr>
      <w:r>
        <w:t>о) не использова</w:t>
      </w:r>
      <w:r>
        <w:t>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00000" w:rsidRDefault="001D4FAF">
      <w:pPr>
        <w:pStyle w:val="ConsPlusNormal"/>
        <w:ind w:firstLine="540"/>
        <w:jc w:val="both"/>
      </w:pPr>
      <w:r>
        <w:t>п) воздерживаться</w:t>
      </w:r>
      <w:r>
        <w:t xml:space="preserve">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000000" w:rsidRDefault="001D4FAF">
      <w:pPr>
        <w:pStyle w:val="ConsPlusNormal"/>
        <w:ind w:firstLine="540"/>
        <w:jc w:val="both"/>
      </w:pPr>
      <w:r>
        <w:t>р) соблюдать уста</w:t>
      </w:r>
      <w:r>
        <w:t>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000000" w:rsidRDefault="001D4FAF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</w:t>
      </w:r>
      <w:r>
        <w:t>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000000" w:rsidRDefault="001D4FAF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</w:t>
      </w:r>
      <w:r>
        <w:t>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</w:t>
      </w:r>
      <w:r>
        <w:t xml:space="preserve">оссийской Федерации, размеров государственных и муниципальных заимствований, государственного и муниципального долга, за </w:t>
      </w:r>
      <w:r>
        <w:lastRenderedPageBreak/>
        <w:t>исключением случаев, когда это необходимо для точной передачи сведений либо предусмотрено законодательством Российской Федерации, между</w:t>
      </w:r>
      <w:r>
        <w:t>народными договорами Российской Федерации, обычаями делового оборота;</w:t>
      </w:r>
    </w:p>
    <w:p w:rsidR="00000000" w:rsidRDefault="001D4FAF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0000" w:rsidRDefault="001D4FAF">
      <w:pPr>
        <w:pStyle w:val="ConsPlusNormal"/>
        <w:ind w:firstLine="540"/>
        <w:jc w:val="both"/>
      </w:pPr>
      <w:r>
        <w:t xml:space="preserve">12. Государственные (муниципальные) служащие обязаны </w:t>
      </w:r>
      <w:r>
        <w:t xml:space="preserve">соблюдать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00000" w:rsidRDefault="001D4FAF">
      <w:pPr>
        <w:pStyle w:val="ConsPlusNormal"/>
        <w:ind w:firstLine="540"/>
        <w:jc w:val="both"/>
      </w:pPr>
      <w:r>
        <w:t>13. Государственны</w:t>
      </w:r>
      <w:r>
        <w:t>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00000" w:rsidRDefault="001D4FAF">
      <w:pPr>
        <w:pStyle w:val="ConsPlusNormal"/>
        <w:ind w:firstLine="540"/>
        <w:jc w:val="both"/>
      </w:pPr>
      <w:r>
        <w:t>14. Государственные (муниципальные) служащие обязаны против</w:t>
      </w:r>
      <w:r>
        <w:t xml:space="preserve">одействовать проявлениям коррупции и предпринимать меры по ее профилактике в порядке, установленном </w:t>
      </w:r>
      <w:hyperlink r:id="rId15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D4FAF">
      <w:pPr>
        <w:pStyle w:val="ConsPlusNormal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</w:t>
      </w:r>
      <w:r>
        <w:t>нность, которая приводит или может привести к конфликту интересов.</w:t>
      </w:r>
    </w:p>
    <w:p w:rsidR="00000000" w:rsidRDefault="001D4FAF">
      <w:pPr>
        <w:pStyle w:val="ConsPlusNormal"/>
        <w:ind w:firstLine="540"/>
        <w:jc w:val="both"/>
      </w:pPr>
      <w:r>
        <w:t xml:space="preserve"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</w:t>
      </w:r>
      <w:r>
        <w:t>повлиять на надлежащее исполнение им должностных обязанностей.</w:t>
      </w:r>
    </w:p>
    <w:p w:rsidR="00000000" w:rsidRDefault="001D4FAF">
      <w:pPr>
        <w:pStyle w:val="ConsPlusNormal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</w:t>
      </w:r>
      <w:r>
        <w:t>ельством Российской Федерации.</w:t>
      </w:r>
    </w:p>
    <w:p w:rsidR="00000000" w:rsidRDefault="001D4FAF">
      <w:pPr>
        <w:pStyle w:val="ConsPlusNormal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</w:t>
      </w:r>
      <w:r>
        <w:t>ения его к совершению коррупционных правонарушений.</w:t>
      </w:r>
    </w:p>
    <w:p w:rsidR="00000000" w:rsidRDefault="001D4FAF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</w:t>
      </w:r>
      <w:r>
        <w:t>тью государственного (муниципального) служащего.</w:t>
      </w:r>
    </w:p>
    <w:p w:rsidR="00000000" w:rsidRDefault="001D4FAF">
      <w:pPr>
        <w:pStyle w:val="ConsPlusNormal"/>
        <w:ind w:firstLine="540"/>
        <w:jc w:val="both"/>
      </w:pPr>
      <w: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</w:t>
      </w:r>
      <w:r>
        <w:t xml:space="preserve">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</w:t>
      </w:r>
      <w:r>
        <w:t>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</w:t>
      </w:r>
      <w:r>
        <w:t>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000000" w:rsidRDefault="001D4FAF">
      <w:pPr>
        <w:pStyle w:val="ConsPlusNormal"/>
        <w:ind w:firstLine="540"/>
        <w:jc w:val="both"/>
      </w:pPr>
      <w:r>
        <w:t>19. Государственный (муниципальный) служащий может обрабатывать и передавать служе</w:t>
      </w:r>
      <w:r>
        <w:t xml:space="preserve">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6" w:tooltip="Постановление Правительства РФ от 03.11.1994 N 1233 (ред. от 20.07.2012) &quot;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D4FAF">
      <w:pPr>
        <w:pStyle w:val="ConsPlusNormal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</w:t>
      </w:r>
      <w:r>
        <w:t xml:space="preserve">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00000" w:rsidRDefault="001D4FAF">
      <w:pPr>
        <w:pStyle w:val="ConsPlusNormal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</w:t>
      </w:r>
      <w:r>
        <w:t>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</w:t>
      </w:r>
      <w:r>
        <w:t>разделении) благоприятного для эффективной работы морально-психологического климата.</w:t>
      </w:r>
    </w:p>
    <w:p w:rsidR="00000000" w:rsidRDefault="001D4FAF">
      <w:pPr>
        <w:pStyle w:val="ConsPlusNormal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</w:t>
      </w:r>
      <w:r>
        <w:t>ван:</w:t>
      </w:r>
    </w:p>
    <w:p w:rsidR="00000000" w:rsidRDefault="001D4FAF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000000" w:rsidRDefault="001D4FAF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000000" w:rsidRDefault="001D4FAF">
      <w:pPr>
        <w:pStyle w:val="ConsPlusNormal"/>
        <w:ind w:firstLine="540"/>
        <w:jc w:val="both"/>
      </w:pPr>
      <w:r>
        <w:lastRenderedPageBreak/>
        <w:t>в) не допускать случаев принуждения государственных (муниципальных) служащих к участию в деятельности политических партий и общест</w:t>
      </w:r>
      <w:r>
        <w:t>венных объединений.</w:t>
      </w:r>
    </w:p>
    <w:p w:rsidR="00000000" w:rsidRDefault="001D4FAF">
      <w:pPr>
        <w:pStyle w:val="ConsPlusNormal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</w:t>
      </w:r>
      <w:r>
        <w:t>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00000" w:rsidRDefault="001D4FAF">
      <w:pPr>
        <w:pStyle w:val="ConsPlusNormal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</w:t>
      </w:r>
      <w:r>
        <w:t>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</w:t>
      </w:r>
      <w:r>
        <w:t>ния, если он не принял меры по недопущению таких действий или бездействия.</w:t>
      </w:r>
    </w:p>
    <w:p w:rsidR="00000000" w:rsidRDefault="001D4FAF">
      <w:pPr>
        <w:pStyle w:val="ConsPlusNormal"/>
        <w:ind w:firstLine="540"/>
        <w:jc w:val="both"/>
      </w:pPr>
    </w:p>
    <w:p w:rsidR="00000000" w:rsidRDefault="001D4FAF">
      <w:pPr>
        <w:pStyle w:val="ConsPlusNormal"/>
        <w:jc w:val="center"/>
        <w:outlineLvl w:val="0"/>
      </w:pPr>
      <w:bookmarkStart w:id="3" w:name="Par66"/>
      <w:bookmarkEnd w:id="3"/>
      <w:r>
        <w:t>III. Рекомендательные этические правила служебного</w:t>
      </w:r>
    </w:p>
    <w:p w:rsidR="00000000" w:rsidRDefault="001D4FAF">
      <w:pPr>
        <w:pStyle w:val="ConsPlusNormal"/>
        <w:jc w:val="center"/>
      </w:pPr>
      <w:r>
        <w:t>поведения государственных (муниципальных) служащих</w:t>
      </w:r>
    </w:p>
    <w:p w:rsidR="00000000" w:rsidRDefault="001D4FAF">
      <w:pPr>
        <w:pStyle w:val="ConsPlusNormal"/>
        <w:ind w:firstLine="540"/>
        <w:jc w:val="both"/>
      </w:pPr>
    </w:p>
    <w:p w:rsidR="00000000" w:rsidRDefault="001D4FAF">
      <w:pPr>
        <w:pStyle w:val="ConsPlusNormal"/>
        <w:ind w:firstLine="540"/>
        <w:jc w:val="both"/>
      </w:pPr>
      <w:r>
        <w:t>25. В служебном поведении государственному (муниципальному) служаще</w:t>
      </w:r>
      <w:r>
        <w:t>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</w:t>
      </w:r>
      <w:r>
        <w:t>ни.</w:t>
      </w:r>
    </w:p>
    <w:p w:rsidR="00000000" w:rsidRDefault="001D4FAF">
      <w:pPr>
        <w:pStyle w:val="ConsPlusNormal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 w:rsidR="00000000" w:rsidRDefault="001D4FAF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</w:t>
      </w:r>
      <w:r>
        <w:t xml:space="preserve"> или семейного положения, политических или религиозных предпочтений;</w:t>
      </w:r>
    </w:p>
    <w:p w:rsidR="00000000" w:rsidRDefault="001D4FAF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0000" w:rsidRDefault="001D4FAF">
      <w:pPr>
        <w:pStyle w:val="ConsPlusNormal"/>
        <w:ind w:firstLine="540"/>
        <w:jc w:val="both"/>
      </w:pPr>
      <w:r>
        <w:t>в) угроз, оскорбительных выражений или реплик, де</w:t>
      </w:r>
      <w:r>
        <w:t>йствий, препятствующих нормальному общению или провоцирующих противоправное поведение;</w:t>
      </w:r>
    </w:p>
    <w:p w:rsidR="00000000" w:rsidRDefault="001D4FAF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000000" w:rsidRDefault="001D4FAF">
      <w:pPr>
        <w:pStyle w:val="ConsPlusNormal"/>
        <w:ind w:firstLine="540"/>
        <w:jc w:val="both"/>
      </w:pPr>
      <w:r>
        <w:t>27. Государственные (муниципальные) служащие призваны способствовать своим служебн</w:t>
      </w:r>
      <w:r>
        <w:t>ым поведением установлению в коллективе деловых взаимоотношений и конструктивного сотрудничества друг с другом.</w:t>
      </w:r>
    </w:p>
    <w:p w:rsidR="00000000" w:rsidRDefault="001D4FAF">
      <w:pPr>
        <w:pStyle w:val="ConsPlusNormal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</w:t>
      </w:r>
      <w:r>
        <w:t xml:space="preserve"> гражданами и коллегами.</w:t>
      </w:r>
    </w:p>
    <w:p w:rsidR="00000000" w:rsidRDefault="001D4FAF">
      <w:pPr>
        <w:pStyle w:val="ConsPlusNormal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</w:t>
      </w:r>
      <w:r>
        <w:t>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00000" w:rsidRDefault="001D4FAF">
      <w:pPr>
        <w:pStyle w:val="ConsPlusNormal"/>
        <w:ind w:firstLine="540"/>
        <w:jc w:val="both"/>
      </w:pPr>
    </w:p>
    <w:p w:rsidR="00000000" w:rsidRDefault="001D4FAF">
      <w:pPr>
        <w:pStyle w:val="ConsPlusNormal"/>
        <w:jc w:val="center"/>
        <w:outlineLvl w:val="0"/>
      </w:pPr>
      <w:bookmarkStart w:id="4" w:name="Par79"/>
      <w:bookmarkEnd w:id="4"/>
      <w:r>
        <w:t>IV. Ответственность за нарушение положений Типового кодекса</w:t>
      </w:r>
    </w:p>
    <w:p w:rsidR="00000000" w:rsidRDefault="001D4FAF">
      <w:pPr>
        <w:pStyle w:val="ConsPlusNormal"/>
        <w:ind w:firstLine="540"/>
        <w:jc w:val="both"/>
      </w:pPr>
    </w:p>
    <w:p w:rsidR="00000000" w:rsidRDefault="001D4FAF">
      <w:pPr>
        <w:pStyle w:val="ConsPlusNormal"/>
        <w:ind w:firstLine="540"/>
        <w:jc w:val="both"/>
      </w:pPr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</w:t>
      </w:r>
      <w:r>
        <w:t xml:space="preserve">конфликта интересов, образуемой в соответствии с </w:t>
      </w:r>
      <w:hyperlink r:id="rId17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</w:t>
      </w:r>
      <w:r>
        <w:t>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000000" w:rsidRDefault="001D4FAF">
      <w:pPr>
        <w:pStyle w:val="ConsPlusNormal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</w:t>
      </w:r>
      <w:r>
        <w:t>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00000" w:rsidRDefault="001D4FAF">
      <w:pPr>
        <w:pStyle w:val="ConsPlusNormal"/>
        <w:ind w:firstLine="540"/>
        <w:jc w:val="both"/>
      </w:pPr>
    </w:p>
    <w:p w:rsidR="00000000" w:rsidRDefault="001D4FAF">
      <w:pPr>
        <w:pStyle w:val="ConsPlusNormal"/>
        <w:ind w:firstLine="540"/>
        <w:jc w:val="both"/>
      </w:pPr>
    </w:p>
    <w:p w:rsidR="001D4FAF" w:rsidRDefault="001D4FA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D4FAF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AF" w:rsidRDefault="001D4FAF">
      <w:pPr>
        <w:spacing w:after="0" w:line="240" w:lineRule="auto"/>
      </w:pPr>
      <w:r>
        <w:separator/>
      </w:r>
    </w:p>
  </w:endnote>
  <w:endnote w:type="continuationSeparator" w:id="0">
    <w:p w:rsidR="001D4FAF" w:rsidRDefault="001D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4FA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341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418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3418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418B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D4FA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AF" w:rsidRDefault="001D4FAF">
      <w:pPr>
        <w:spacing w:after="0" w:line="240" w:lineRule="auto"/>
      </w:pPr>
      <w:r>
        <w:separator/>
      </w:r>
    </w:p>
  </w:footnote>
  <w:footnote w:type="continuationSeparator" w:id="0">
    <w:p w:rsidR="001D4FAF" w:rsidRDefault="001D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"Типовой кодекс этики и служебного поведения государственных служащих Российской Федерации и муниципальных служащих"</w:t>
          </w:r>
          <w:r>
            <w:rPr>
              <w:rFonts w:ascii="Tahoma" w:hAnsi="Tahoma" w:cs="Tahoma"/>
              <w:sz w:val="16"/>
              <w:szCs w:val="16"/>
            </w:rPr>
            <w:br/>
            <w:t>(одобрен решением президиума Совета при Президенте РФ по противодействию коррупци</w:t>
          </w:r>
          <w:r>
            <w:rPr>
              <w:rFonts w:ascii="Tahoma" w:hAnsi="Tahoma" w:cs="Tahoma"/>
              <w:sz w:val="16"/>
              <w:szCs w:val="16"/>
            </w:rPr>
            <w:t>и от 23 декабря 2010 г. (протокол N 21))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28.03.2014</w:t>
          </w:r>
        </w:p>
      </w:tc>
    </w:tr>
  </w:tbl>
  <w:p w:rsidR="00000000" w:rsidRDefault="001D4FA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D4FA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8B"/>
    <w:rsid w:val="001D4FAF"/>
    <w:rsid w:val="003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93AC45-62EB-4E9F-81B4-7D95C75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E33FC512B87C7219387AC556B43A4BE3B64BF1850BC001C13F7C9971E72131AEF0426404BB03121oF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E33FC512B87C7219387AC556B43A4BE3268B31F5EBE5D161BAEC5951927oDM" TargetMode="External"/><Relationship Id="rId17" Type="http://schemas.openxmlformats.org/officeDocument/2006/relationships/hyperlink" Target="consultantplus://offline/ref=9E33FC512B87C7219387AC556B43A4BE3268BF1A58B65D161BAEC5951927o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3FC512B87C7219387AC556B43A4BE326EB91851B35D161BAEC595197D4C0DE84D2A414BB0341F25o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33FC512B87C7219387AC556B43A4BE3269B21051B35D161BAEC595197D4C0DE84D2A414BB0341825o8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33FC512B87C7219387AC556B43A4BE3268BC115BBE5D161BAEC595197D4C0DE84D2A414BB0341B25oAM" TargetMode="External"/><Relationship Id="rId10" Type="http://schemas.openxmlformats.org/officeDocument/2006/relationships/hyperlink" Target="consultantplus://offline/ref=9E33FC512B87C7219387AC556B43A4BE3268BC115BBE5D161BAEC595197D4C0DE84D2A4524o3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33FC512B87C7219387AC556B43A4BE3165BD1D52E10A144AFBCB29o0M" TargetMode="External"/><Relationship Id="rId14" Type="http://schemas.openxmlformats.org/officeDocument/2006/relationships/hyperlink" Target="consultantplus://offline/ref=9E33FC512B87C7219387AC556B43A4BE3165BD1D52E10A144AFBCB29o0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2963</Words>
  <Characters>16894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"Типовой кодекс этики и служебного поведения государственных служащих Российской Федерации и муниципальных служащих"(одобрен решением президиума Совета при Президенте РФ по противодействию коррупции от 23 декабря 2010 г. (протокол N 21))</vt:lpstr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"Типовой кодекс этики и служебного поведения государственных служащих Российской Федерации и муниципальных служащих"(одобрен решением президиума Совета при Президенте РФ по противодействию коррупции от 23 декабря 2010 г. (протокол N 21))</dc:title>
  <dc:subject/>
  <dc:creator>ConsultantPlus</dc:creator>
  <cp:keywords/>
  <dc:description/>
  <cp:lastModifiedBy>User Windows</cp:lastModifiedBy>
  <cp:revision>2</cp:revision>
  <dcterms:created xsi:type="dcterms:W3CDTF">2019-06-20T06:54:00Z</dcterms:created>
  <dcterms:modified xsi:type="dcterms:W3CDTF">2019-06-20T06:54:00Z</dcterms:modified>
</cp:coreProperties>
</file>