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F5" w:rsidRDefault="00071EF5" w:rsidP="00071EF5">
      <w:pPr>
        <w:pStyle w:val="WW-2"/>
        <w:ind w:firstLine="0"/>
        <w:jc w:val="center"/>
        <w:rPr>
          <w:b/>
          <w:bCs/>
        </w:rPr>
      </w:pPr>
    </w:p>
    <w:p w:rsidR="00071EF5" w:rsidRDefault="00071EF5" w:rsidP="00071EF5">
      <w:pPr>
        <w:pStyle w:val="WW-2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  <w:bookmarkStart w:id="0" w:name="_GoBack"/>
      <w:bookmarkEnd w:id="0"/>
      <w:r>
        <w:rPr>
          <w:b/>
          <w:bCs/>
        </w:rPr>
        <w:t xml:space="preserve"> сельского поселения Верхнесуянский сельсовет муниципального района Караидельский район</w:t>
      </w:r>
    </w:p>
    <w:p w:rsidR="00071EF5" w:rsidRDefault="00071EF5" w:rsidP="00071EF5">
      <w:pPr>
        <w:pStyle w:val="WW-2"/>
        <w:ind w:firstLine="0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071EF5" w:rsidRDefault="00071EF5" w:rsidP="00071EF5">
      <w:pPr>
        <w:pStyle w:val="WW-2"/>
        <w:ind w:firstLine="0"/>
        <w:jc w:val="center"/>
        <w:rPr>
          <w:b/>
          <w:bCs/>
        </w:rPr>
      </w:pPr>
    </w:p>
    <w:p w:rsidR="00071EF5" w:rsidRDefault="00071EF5" w:rsidP="00071EF5">
      <w:pPr>
        <w:pStyle w:val="WW-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071EF5" w:rsidRDefault="00071EF5" w:rsidP="00071EF5">
      <w:pPr>
        <w:pStyle w:val="WW-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№ </w:t>
      </w:r>
      <w:r>
        <w:rPr>
          <w:b/>
          <w:bCs/>
        </w:rPr>
        <w:t>8/6 от 15 июня 2020</w:t>
      </w:r>
      <w:r>
        <w:rPr>
          <w:b/>
          <w:bCs/>
        </w:rPr>
        <w:t xml:space="preserve"> года</w:t>
      </w:r>
    </w:p>
    <w:p w:rsidR="00B14491" w:rsidRDefault="00B14491" w:rsidP="00B14491">
      <w:pPr>
        <w:rPr>
          <w:b/>
        </w:rPr>
      </w:pPr>
    </w:p>
    <w:p w:rsidR="00B14491" w:rsidRDefault="00B14491" w:rsidP="00B144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проведении мониторинга</w:t>
      </w:r>
    </w:p>
    <w:p w:rsidR="00B14491" w:rsidRDefault="00B14491" w:rsidP="00B144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изменений законодательства и муниципальных нормативных правовых актов Совета сельского поселения Верхнесуянский сельсовет муниципального района Караидельский район Республики Башкортостан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</w:p>
    <w:p w:rsidR="00B14491" w:rsidRDefault="00B14491" w:rsidP="00B1449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совершенствования работы Совета сельского поселения Верхнесуянский сельсовет муниципального района Караидельский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Верхнесуянский сельсовет муниципального района Караидельский район Республики Башкортостан, Совет сельского поселения Верхнесуянский сельсовет муниципального района Караидельский район Республики Башкортостан решил:</w:t>
      </w:r>
      <w:proofErr w:type="gramEnd"/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1" w:name="bookmark0"/>
      <w:bookmarkEnd w:id="1"/>
      <w:r>
        <w:rPr>
          <w:sz w:val="28"/>
          <w:szCs w:val="28"/>
        </w:rPr>
        <w:t>1. Утвердить Положение о проведении мониторинга изменений законодательства и муниципальных нормативных правовых актов Совета сельского поселения Верхнесуянский сельсовет муниципального района Караидельский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2" w:name="bookmark1"/>
      <w:bookmarkEnd w:id="2"/>
      <w:r>
        <w:rPr>
          <w:sz w:val="28"/>
          <w:szCs w:val="28"/>
        </w:rPr>
        <w:t>2. Администрации сельского поселения Верхнесуянский сельсовет муниципального района Караидельский район Республики Башкортостан: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решения;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внести соответствующие изменения в должностные инструкции муниципальных служащих, назначенных ответственными лицами.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управляющего делами администрации сельского поселения Верхнесуянский сельсовет муниципального района Караидельский район Республики Башкортостан.</w:t>
      </w:r>
    </w:p>
    <w:p w:rsidR="00B14491" w:rsidRDefault="00B14491" w:rsidP="00B14491">
      <w:pPr>
        <w:pStyle w:val="a3"/>
        <w:spacing w:after="0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 Обнародовать настоящее решение на информационном стенде в администрации сельского поселения Верхнесуянский сельсовет муниципального района Караидельский район Республики Башкортостан по адресу: Республика Башкортостан, Караидельский район, д. </w:t>
      </w:r>
      <w:proofErr w:type="spellStart"/>
      <w:r>
        <w:rPr>
          <w:sz w:val="28"/>
          <w:szCs w:val="28"/>
        </w:rPr>
        <w:t>Седяш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lastRenderedPageBreak/>
        <w:t xml:space="preserve">Трактовая, 9, и разместить на официальном сайте сельского поселения Верхнесуянский сельсовет: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vsuyan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u w:val="single"/>
        </w:rPr>
        <w:t xml:space="preserve">. </w:t>
      </w:r>
    </w:p>
    <w:p w:rsidR="00B14491" w:rsidRDefault="00B14491" w:rsidP="00B14491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t>5. Настоящее решение вступает в силу по истечении десяти дней со дня его официального обнародования.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решения возложить на постоянную комиссию по социально-гуманитарным вопросам (председатель Иванова М.П.).</w:t>
      </w:r>
    </w:p>
    <w:p w:rsidR="00B14491" w:rsidRDefault="00B14491" w:rsidP="00B14491">
      <w:pPr>
        <w:ind w:firstLine="709"/>
        <w:jc w:val="both"/>
        <w:rPr>
          <w:sz w:val="16"/>
          <w:szCs w:val="16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Pr="007E6FA3" w:rsidRDefault="00B14491" w:rsidP="007E6FA3">
      <w:pPr>
        <w:pStyle w:val="3"/>
        <w:ind w:left="0" w:right="-284"/>
        <w:rPr>
          <w:b/>
          <w:sz w:val="28"/>
          <w:szCs w:val="28"/>
        </w:rPr>
      </w:pPr>
      <w:r w:rsidRPr="007E6FA3">
        <w:rPr>
          <w:b/>
          <w:sz w:val="28"/>
          <w:szCs w:val="28"/>
        </w:rPr>
        <w:t xml:space="preserve">Глава сельского поселения </w:t>
      </w:r>
    </w:p>
    <w:p w:rsidR="00B14491" w:rsidRPr="007E6FA3" w:rsidRDefault="00B14491" w:rsidP="007E6FA3">
      <w:pPr>
        <w:pStyle w:val="3"/>
        <w:ind w:left="0" w:right="-284"/>
        <w:rPr>
          <w:b/>
          <w:sz w:val="28"/>
          <w:szCs w:val="28"/>
        </w:rPr>
      </w:pPr>
      <w:r w:rsidRPr="007E6FA3">
        <w:rPr>
          <w:b/>
          <w:sz w:val="28"/>
          <w:szCs w:val="28"/>
        </w:rPr>
        <w:t xml:space="preserve">Верхнесуянский сельсовет </w:t>
      </w:r>
    </w:p>
    <w:p w:rsidR="00B14491" w:rsidRPr="007E6FA3" w:rsidRDefault="00B14491" w:rsidP="007E6FA3">
      <w:pPr>
        <w:pStyle w:val="3"/>
        <w:ind w:left="0" w:right="-284"/>
        <w:rPr>
          <w:b/>
          <w:sz w:val="28"/>
          <w:szCs w:val="28"/>
        </w:rPr>
      </w:pPr>
      <w:r w:rsidRPr="007E6FA3">
        <w:rPr>
          <w:b/>
          <w:sz w:val="28"/>
          <w:szCs w:val="28"/>
        </w:rPr>
        <w:t>муниципального района</w:t>
      </w:r>
    </w:p>
    <w:p w:rsidR="00B14491" w:rsidRPr="007E6FA3" w:rsidRDefault="00B14491" w:rsidP="007E6FA3">
      <w:pPr>
        <w:pStyle w:val="3"/>
        <w:ind w:left="0" w:right="-284"/>
        <w:rPr>
          <w:b/>
          <w:sz w:val="28"/>
          <w:szCs w:val="28"/>
        </w:rPr>
      </w:pPr>
      <w:r w:rsidRPr="007E6FA3">
        <w:rPr>
          <w:b/>
          <w:sz w:val="28"/>
          <w:szCs w:val="28"/>
        </w:rPr>
        <w:t xml:space="preserve">Караидельский район </w:t>
      </w:r>
    </w:p>
    <w:p w:rsidR="00B14491" w:rsidRDefault="00B14491" w:rsidP="007E6FA3">
      <w:pPr>
        <w:pStyle w:val="ConsPlusNormal"/>
        <w:widowControl/>
        <w:ind w:right="-284"/>
        <w:rPr>
          <w:b/>
          <w:sz w:val="28"/>
          <w:szCs w:val="28"/>
        </w:rPr>
      </w:pPr>
      <w:r w:rsidRPr="007E6FA3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                                                     Р.Ф. </w:t>
      </w:r>
      <w:proofErr w:type="spellStart"/>
      <w:r>
        <w:rPr>
          <w:b/>
          <w:sz w:val="28"/>
          <w:szCs w:val="28"/>
        </w:rPr>
        <w:t>Агалтдинов</w:t>
      </w:r>
      <w:proofErr w:type="spellEnd"/>
    </w:p>
    <w:p w:rsidR="00B14491" w:rsidRDefault="00B14491" w:rsidP="00B14491">
      <w:pPr>
        <w:ind w:left="567"/>
        <w:jc w:val="both"/>
        <w:rPr>
          <w:sz w:val="28"/>
          <w:szCs w:val="28"/>
        </w:rPr>
      </w:pPr>
    </w:p>
    <w:p w:rsidR="00B14491" w:rsidRDefault="00B14491" w:rsidP="00B14491">
      <w:pPr>
        <w:ind w:left="567"/>
        <w:jc w:val="both"/>
        <w:rPr>
          <w:sz w:val="28"/>
          <w:szCs w:val="28"/>
        </w:rPr>
      </w:pPr>
    </w:p>
    <w:p w:rsidR="00B14491" w:rsidRDefault="000E3561" w:rsidP="00B1449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Седяш</w:t>
      </w:r>
      <w:proofErr w:type="spellEnd"/>
    </w:p>
    <w:p w:rsidR="00B14491" w:rsidRDefault="00B14491" w:rsidP="00B1449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15 июня 2020 года</w:t>
      </w:r>
    </w:p>
    <w:p w:rsidR="00B14491" w:rsidRDefault="00B14491" w:rsidP="00B1449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E6FA3">
        <w:rPr>
          <w:sz w:val="28"/>
          <w:szCs w:val="28"/>
        </w:rPr>
        <w:t>8/6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jc w:val="both"/>
        <w:rPr>
          <w:sz w:val="28"/>
          <w:szCs w:val="28"/>
        </w:rPr>
      </w:pPr>
    </w:p>
    <w:p w:rsidR="00B14491" w:rsidRDefault="00B14491" w:rsidP="00B14491">
      <w:pPr>
        <w:ind w:left="4820"/>
        <w:rPr>
          <w:sz w:val="28"/>
          <w:szCs w:val="28"/>
        </w:rPr>
      </w:pPr>
      <w:bookmarkStart w:id="4" w:name="bookmark4"/>
      <w:bookmarkEnd w:id="4"/>
      <w:r>
        <w:rPr>
          <w:sz w:val="28"/>
          <w:szCs w:val="28"/>
        </w:rPr>
        <w:t xml:space="preserve"> Приложение </w:t>
      </w:r>
    </w:p>
    <w:p w:rsidR="00B14491" w:rsidRDefault="00B14491" w:rsidP="00B14491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сельского поселения </w:t>
      </w:r>
      <w:r w:rsidR="007E6FA3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</w:t>
      </w:r>
    </w:p>
    <w:p w:rsidR="00B14491" w:rsidRDefault="00B14491" w:rsidP="00B1449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района Караидельский район </w:t>
      </w:r>
    </w:p>
    <w:p w:rsidR="00B14491" w:rsidRDefault="00B14491" w:rsidP="00B14491">
      <w:pPr>
        <w:ind w:left="482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14491" w:rsidRDefault="00B14491" w:rsidP="00B1449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года</w:t>
        </w:r>
      </w:smartTag>
      <w:r>
        <w:rPr>
          <w:sz w:val="28"/>
          <w:szCs w:val="28"/>
        </w:rPr>
        <w:t xml:space="preserve"> № </w:t>
      </w:r>
      <w:r w:rsidR="007E6FA3">
        <w:rPr>
          <w:sz w:val="28"/>
          <w:szCs w:val="28"/>
        </w:rPr>
        <w:t>8/6</w:t>
      </w:r>
    </w:p>
    <w:p w:rsidR="00B14491" w:rsidRDefault="00B14491" w:rsidP="00B14491">
      <w:pPr>
        <w:rPr>
          <w:sz w:val="28"/>
          <w:szCs w:val="28"/>
        </w:rPr>
      </w:pPr>
    </w:p>
    <w:p w:rsidR="00B14491" w:rsidRDefault="00B14491" w:rsidP="00B14491">
      <w:pPr>
        <w:rPr>
          <w:sz w:val="28"/>
          <w:szCs w:val="28"/>
        </w:rPr>
      </w:pPr>
    </w:p>
    <w:p w:rsidR="00B14491" w:rsidRDefault="00B14491" w:rsidP="00B1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14491" w:rsidRDefault="00B14491" w:rsidP="00B1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сельского поселения Верхнесуянский сельсовет муниципального района Караидельский район Республики Башкортостан </w:t>
      </w:r>
    </w:p>
    <w:p w:rsidR="00B14491" w:rsidRDefault="00B14491" w:rsidP="00B14491">
      <w:pPr>
        <w:rPr>
          <w:b/>
          <w:sz w:val="28"/>
          <w:szCs w:val="28"/>
        </w:rPr>
      </w:pPr>
    </w:p>
    <w:p w:rsidR="00B14491" w:rsidRDefault="00B14491" w:rsidP="00B14491">
      <w:pPr>
        <w:jc w:val="center"/>
        <w:rPr>
          <w:b/>
          <w:sz w:val="28"/>
          <w:szCs w:val="28"/>
        </w:rPr>
      </w:pPr>
      <w:bookmarkStart w:id="5" w:name="bookmark7"/>
      <w:bookmarkStart w:id="6" w:name="bookmark8"/>
      <w:bookmarkStart w:id="7" w:name="bookmark6"/>
      <w:bookmarkStart w:id="8" w:name="bookmark5"/>
      <w:bookmarkEnd w:id="5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  <w:bookmarkEnd w:id="6"/>
      <w:bookmarkEnd w:id="7"/>
      <w:bookmarkEnd w:id="8"/>
    </w:p>
    <w:p w:rsidR="00B14491" w:rsidRDefault="00B14491" w:rsidP="00B14491">
      <w:pPr>
        <w:rPr>
          <w:sz w:val="28"/>
          <w:szCs w:val="28"/>
        </w:rPr>
      </w:pP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9" w:name="bookmark9"/>
      <w:bookmarkEnd w:id="9"/>
      <w:r>
        <w:rPr>
          <w:sz w:val="28"/>
          <w:szCs w:val="28"/>
        </w:rPr>
        <w:t>1. Мониторинг изменений законодательства и муниципальных нормативных правовых актов Совета сельского поселения Верхнесуянский сельсовет муниципального района Караидельский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10" w:name="bookmark10"/>
      <w:bookmarkEnd w:id="10"/>
      <w:r>
        <w:rPr>
          <w:sz w:val="28"/>
          <w:szCs w:val="28"/>
        </w:rPr>
        <w:t>2. Мониторинг проводится ответственными лицами, определяемыми  Советом.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sz w:val="28"/>
          <w:szCs w:val="28"/>
        </w:rPr>
        <w:t>3. Целями проведения мониторинга являются: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муниципальных актах;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14" w:name="bookmark14"/>
      <w:bookmarkEnd w:id="14"/>
      <w:r>
        <w:rPr>
          <w:sz w:val="28"/>
          <w:szCs w:val="28"/>
        </w:rPr>
        <w:t>4. Мониторинг включает в себя сбор, обобщение, анализ и оценку изменений: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Устава сельского поселения Верхнесуянский сельсовет муниципального района Караидельский район Республики Башкортостан, муниципальных актов.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15" w:name="bookmark15"/>
      <w:bookmarkEnd w:id="15"/>
      <w:r>
        <w:rPr>
          <w:sz w:val="28"/>
          <w:szCs w:val="28"/>
        </w:rPr>
        <w:t>5. Поводами проведения мониторинга являются: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органов прокуратуры;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14491" w:rsidRDefault="00B14491" w:rsidP="00B14491">
      <w:pPr>
        <w:jc w:val="center"/>
        <w:rPr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проведения мониторинга</w:t>
      </w:r>
      <w:bookmarkEnd w:id="17"/>
      <w:bookmarkEnd w:id="18"/>
      <w:bookmarkEnd w:id="19"/>
    </w:p>
    <w:p w:rsidR="00B14491" w:rsidRDefault="00B14491" w:rsidP="00B14491">
      <w:pPr>
        <w:jc w:val="center"/>
        <w:rPr>
          <w:b/>
          <w:sz w:val="28"/>
          <w:szCs w:val="28"/>
        </w:rPr>
      </w:pP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20" w:name="bookmark20"/>
      <w:bookmarkEnd w:id="20"/>
      <w:r>
        <w:rPr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21" w:name="bookmark21"/>
      <w:bookmarkEnd w:id="21"/>
      <w:r>
        <w:rPr>
          <w:sz w:val="28"/>
          <w:szCs w:val="28"/>
        </w:rPr>
        <w:lastRenderedPageBreak/>
        <w:t>7. Мониторинг осуществляется посредством анализа: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актов, указанных в пункте 4 настоящего Положения;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актов прокурорского реагирования.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22" w:name="bookmark22"/>
      <w:bookmarkEnd w:id="22"/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сельского поселения Верхнесуянский сельсовет муниципального района Караидельский район Республики Башкортостан от 15 июня 2020 года №</w:t>
      </w:r>
      <w:r w:rsidR="007E6FA3">
        <w:rPr>
          <w:sz w:val="28"/>
          <w:szCs w:val="28"/>
        </w:rPr>
        <w:t xml:space="preserve"> 8/5</w:t>
      </w:r>
      <w:r>
        <w:rPr>
          <w:sz w:val="28"/>
          <w:szCs w:val="28"/>
        </w:rPr>
        <w:t xml:space="preserve">  «О порядке ведения реестров муниципальных нормативных правовых актов Совета и</w:t>
      </w:r>
      <w:proofErr w:type="gramEnd"/>
      <w:r>
        <w:rPr>
          <w:sz w:val="28"/>
          <w:szCs w:val="28"/>
        </w:rPr>
        <w:t xml:space="preserve"> администрации сельского поселения Верхнесуянский сельсовет муниципального района Караидельский район Республики Башкортостан». 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23" w:name="bookmark23"/>
      <w:bookmarkEnd w:id="23"/>
      <w:r>
        <w:rPr>
          <w:sz w:val="28"/>
          <w:szCs w:val="28"/>
        </w:rPr>
        <w:t>9.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муниципальном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в правовом регулировании общественных отношений;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коллизия норм права;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юридико-технического характера;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практики применения нормативных правовых актов;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24" w:name="bookmark25"/>
      <w:bookmarkEnd w:id="24"/>
      <w:r>
        <w:rPr>
          <w:sz w:val="28"/>
          <w:szCs w:val="28"/>
        </w:rPr>
        <w:lastRenderedPageBreak/>
        <w:t>10.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25" w:name="bookmark26"/>
      <w:bookmarkEnd w:id="25"/>
      <w:r>
        <w:rPr>
          <w:sz w:val="28"/>
          <w:szCs w:val="28"/>
        </w:rPr>
        <w:t>11. В случае внесения изменений в акты федерального и республиканского законодательства, устав муниципального образования, иные муниципальные правовые акты, влекущие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</w:p>
    <w:p w:rsidR="00B14491" w:rsidRDefault="00B14491" w:rsidP="00B14491">
      <w:pPr>
        <w:jc w:val="center"/>
        <w:rPr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Реализация результатов мониторинга</w:t>
      </w:r>
      <w:bookmarkEnd w:id="27"/>
      <w:bookmarkEnd w:id="28"/>
      <w:bookmarkEnd w:id="29"/>
    </w:p>
    <w:p w:rsidR="00B14491" w:rsidRDefault="00B14491" w:rsidP="00B14491">
      <w:pPr>
        <w:jc w:val="center"/>
        <w:rPr>
          <w:b/>
          <w:sz w:val="28"/>
          <w:szCs w:val="28"/>
        </w:rPr>
      </w:pP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30" w:name="bookmark31"/>
      <w:bookmarkEnd w:id="30"/>
      <w:r>
        <w:rPr>
          <w:sz w:val="28"/>
          <w:szCs w:val="28"/>
        </w:rPr>
        <w:t>12.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sz w:val="28"/>
          <w:szCs w:val="28"/>
        </w:rPr>
        <w:t>13.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33" w:name="bookmark36"/>
      <w:bookmarkEnd w:id="33"/>
      <w:r>
        <w:rPr>
          <w:sz w:val="28"/>
          <w:szCs w:val="28"/>
        </w:rPr>
        <w:lastRenderedPageBreak/>
        <w:t>14. По результатам мониторинга могут быть подготовлены предложения по совершенствованию нормотворческого процесса.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</w:p>
    <w:p w:rsidR="00B14491" w:rsidRDefault="00B14491" w:rsidP="00B14491">
      <w:pPr>
        <w:jc w:val="center"/>
        <w:rPr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Ответственность</w:t>
      </w:r>
      <w:bookmarkEnd w:id="35"/>
      <w:bookmarkEnd w:id="36"/>
      <w:bookmarkEnd w:id="37"/>
    </w:p>
    <w:p w:rsidR="00B14491" w:rsidRDefault="00B14491" w:rsidP="00B14491">
      <w:pPr>
        <w:jc w:val="center"/>
        <w:rPr>
          <w:b/>
          <w:sz w:val="28"/>
          <w:szCs w:val="28"/>
        </w:rPr>
      </w:pP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38" w:name="bookmark41"/>
      <w:bookmarkEnd w:id="38"/>
      <w:r>
        <w:rPr>
          <w:sz w:val="28"/>
          <w:szCs w:val="28"/>
        </w:rPr>
        <w:t>15. 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14491" w:rsidRDefault="00B14491" w:rsidP="00B14491">
      <w:pPr>
        <w:ind w:firstLine="709"/>
        <w:jc w:val="both"/>
        <w:rPr>
          <w:sz w:val="28"/>
          <w:szCs w:val="28"/>
        </w:rPr>
      </w:pPr>
      <w:bookmarkStart w:id="39" w:name="bookmark42"/>
      <w:bookmarkEnd w:id="39"/>
      <w:r>
        <w:rPr>
          <w:sz w:val="28"/>
          <w:szCs w:val="28"/>
        </w:rPr>
        <w:t>16.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сельского поселения Верхнесуянский сельсовет муниципального района Караидельский район Республики Башкортостан в соответствии с законодательством.</w:t>
      </w:r>
    </w:p>
    <w:p w:rsidR="00454C79" w:rsidRDefault="00454C79"/>
    <w:sectPr w:rsidR="0045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1"/>
    <w:rsid w:val="00071EF5"/>
    <w:rsid w:val="000E3561"/>
    <w:rsid w:val="00454C79"/>
    <w:rsid w:val="007E6FA3"/>
    <w:rsid w:val="00B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44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1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4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14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2">
    <w:name w:val="WW-Основной текст с отступом 2"/>
    <w:basedOn w:val="a"/>
    <w:rsid w:val="00071EF5"/>
    <w:pPr>
      <w:widowControl w:val="0"/>
      <w:suppressAutoHyphens/>
      <w:autoSpaceDE w:val="0"/>
      <w:spacing w:line="336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44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1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4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14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2">
    <w:name w:val="WW-Основной текст с отступом 2"/>
    <w:basedOn w:val="a"/>
    <w:rsid w:val="00071EF5"/>
    <w:pPr>
      <w:widowControl w:val="0"/>
      <w:suppressAutoHyphens/>
      <w:autoSpaceDE w:val="0"/>
      <w:spacing w:line="336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6</cp:revision>
  <cp:lastPrinted>2020-06-18T05:30:00Z</cp:lastPrinted>
  <dcterms:created xsi:type="dcterms:W3CDTF">2020-06-17T10:48:00Z</dcterms:created>
  <dcterms:modified xsi:type="dcterms:W3CDTF">2020-06-18T11:11:00Z</dcterms:modified>
</cp:coreProperties>
</file>