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2A" w:rsidRPr="005649C2" w:rsidRDefault="009A7A2A" w:rsidP="009A7A2A">
      <w:pPr>
        <w:pStyle w:val="2"/>
        <w:spacing w:before="0" w:after="0"/>
        <w:ind w:right="186"/>
        <w:jc w:val="center"/>
        <w:rPr>
          <w:rFonts w:ascii="Times New Roman" w:hAnsi="Times New Roman" w:cs="Times New Roman"/>
          <w:i w:val="0"/>
        </w:rPr>
      </w:pPr>
      <w:r w:rsidRPr="005649C2">
        <w:rPr>
          <w:rFonts w:ascii="Times New Roman" w:hAnsi="Times New Roman" w:cs="Times New Roman"/>
          <w:i w:val="0"/>
        </w:rPr>
        <w:t>Администрация сельского поселения Верхнесуянский сельсовет муниципального района Караидельский район Республики Башкортостан</w:t>
      </w:r>
    </w:p>
    <w:p w:rsidR="009A7A2A" w:rsidRDefault="009A7A2A" w:rsidP="009A7A2A">
      <w:pPr>
        <w:pStyle w:val="2"/>
        <w:spacing w:before="0" w:after="0"/>
        <w:ind w:right="186"/>
        <w:jc w:val="center"/>
        <w:rPr>
          <w:rFonts w:ascii="Times New Roman" w:hAnsi="Times New Roman" w:cs="Times New Roman"/>
          <w:i w:val="0"/>
        </w:rPr>
      </w:pPr>
      <w:r w:rsidRPr="005649C2">
        <w:rPr>
          <w:rFonts w:ascii="Times New Roman" w:hAnsi="Times New Roman" w:cs="Times New Roman"/>
          <w:i w:val="0"/>
        </w:rPr>
        <w:t>Постановление №1</w:t>
      </w:r>
      <w:r>
        <w:rPr>
          <w:rFonts w:ascii="Times New Roman" w:hAnsi="Times New Roman" w:cs="Times New Roman"/>
          <w:i w:val="0"/>
        </w:rPr>
        <w:t>4</w:t>
      </w:r>
      <w:r w:rsidRPr="005649C2">
        <w:rPr>
          <w:rFonts w:ascii="Times New Roman" w:hAnsi="Times New Roman" w:cs="Times New Roman"/>
          <w:i w:val="0"/>
        </w:rPr>
        <w:t xml:space="preserve"> от 10 июля 2020 года</w:t>
      </w:r>
    </w:p>
    <w:p w:rsidR="009A7A2A" w:rsidRPr="009A7A2A" w:rsidRDefault="009A7A2A" w:rsidP="009A7A2A">
      <w:bookmarkStart w:id="0" w:name="_GoBack"/>
      <w:bookmarkEnd w:id="0"/>
    </w:p>
    <w:p w:rsidR="009A7A2A" w:rsidRDefault="009A7A2A" w:rsidP="009A7A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Административный регламент по предоставлению муниципальной услуги «</w:t>
      </w:r>
      <w:r>
        <w:rPr>
          <w:sz w:val="28"/>
          <w:szCs w:val="28"/>
        </w:rPr>
        <w:t>Предоставление разрешения на осуществление земляных работ</w:t>
      </w:r>
      <w:r>
        <w:rPr>
          <w:bCs/>
          <w:sz w:val="28"/>
          <w:szCs w:val="28"/>
        </w:rPr>
        <w:t>» на территории сельского поселения Верхнесуянский сельсовет муниципального района Караидельский район Республики Башкортостан, утвержденный постановлением главы сельского поселения Верхнесуянский сельсовет муниципального района Караидельский район Республики Башкортостан</w:t>
      </w:r>
    </w:p>
    <w:p w:rsidR="009A7A2A" w:rsidRDefault="009A7A2A" w:rsidP="009A7A2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 февраля 2019 года №2</w:t>
      </w:r>
    </w:p>
    <w:p w:rsidR="009A7A2A" w:rsidRDefault="009A7A2A" w:rsidP="009A7A2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9A7A2A" w:rsidRDefault="009A7A2A" w:rsidP="009A7A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года</w:t>
        </w:r>
      </w:smartTag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в целях приведения в соответствие с действующим законодательством муниципальных правовых актов, постановляю:</w:t>
      </w:r>
    </w:p>
    <w:p w:rsidR="009A7A2A" w:rsidRDefault="009A7A2A" w:rsidP="009A7A2A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Административный регламент по предоставлению муниципальной услуги «Предоставление разрешения на осуществление земляных работ» на территории сельского поселения Верхнесуянский сельсовет муниципального района Караидельский район Республики Башкортостан, </w:t>
      </w:r>
      <w:r>
        <w:rPr>
          <w:bCs/>
          <w:sz w:val="28"/>
          <w:szCs w:val="28"/>
        </w:rPr>
        <w:t>утвержденный постановлением главы сельского поселения Верхнесуянский сельсовет муниципального района Караидельский район Республики Башкортостан от 13 февраля 2019 года №2:</w:t>
      </w:r>
    </w:p>
    <w:p w:rsidR="009A7A2A" w:rsidRDefault="009A7A2A" w:rsidP="009A7A2A">
      <w:pPr>
        <w:numPr>
          <w:ilvl w:val="1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Пункт 5.9 дополнить абзацем следующего содержания:</w:t>
      </w:r>
    </w:p>
    <w:p w:rsidR="009A7A2A" w:rsidRDefault="009A7A2A" w:rsidP="009A7A2A">
      <w:pPr>
        <w:autoSpaceDE w:val="0"/>
        <w:autoSpaceDN w:val="0"/>
        <w:adjustRightInd w:val="0"/>
        <w:ind w:firstLine="709"/>
        <w:jc w:val="both"/>
        <w:outlineLvl w:val="0"/>
        <w:rPr>
          <w:sz w:val="29"/>
          <w:szCs w:val="29"/>
          <w:shd w:val="clear" w:color="auto" w:fill="FFFFFF"/>
        </w:rPr>
      </w:pPr>
      <w:r>
        <w:rPr>
          <w:sz w:val="28"/>
          <w:szCs w:val="28"/>
        </w:rPr>
        <w:t xml:space="preserve">«Администрация, многофункциональный центр, учредитель многофункционального центра, привлекаемая организация </w:t>
      </w:r>
      <w:r>
        <w:rPr>
          <w:sz w:val="29"/>
          <w:szCs w:val="29"/>
          <w:shd w:val="clear" w:color="auto" w:fill="FFFFFF"/>
        </w:rPr>
        <w:t>сообщают заявителю об оставлении жалобы без ответа в течение 3 рабочих дней со дня регистрации жалобы</w:t>
      </w:r>
      <w:proofErr w:type="gramStart"/>
      <w:r>
        <w:rPr>
          <w:sz w:val="29"/>
          <w:szCs w:val="29"/>
          <w:shd w:val="clear" w:color="auto" w:fill="FFFFFF"/>
        </w:rPr>
        <w:t>.».</w:t>
      </w:r>
      <w:proofErr w:type="gramEnd"/>
    </w:p>
    <w:p w:rsidR="009A7A2A" w:rsidRDefault="009A7A2A" w:rsidP="009A7A2A">
      <w:pPr>
        <w:numPr>
          <w:ilvl w:val="1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Пункт 5.14 изложить в новой редакции:</w:t>
      </w:r>
    </w:p>
    <w:p w:rsidR="009A7A2A" w:rsidRDefault="009A7A2A" w:rsidP="009A7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«5.14.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6" w:anchor="Par21" w:history="1">
        <w:r>
          <w:rPr>
            <w:rStyle w:val="a3"/>
            <w:sz w:val="28"/>
            <w:szCs w:val="28"/>
          </w:rPr>
          <w:t>пунктом 5.3</w:t>
        </w:r>
      </w:hyperlink>
      <w:r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9"/>
          <w:szCs w:val="29"/>
          <w:shd w:val="clear" w:color="auto" w:fill="FFFFFF"/>
        </w:rPr>
        <w:t>незамедлительно</w:t>
      </w:r>
      <w:r>
        <w:rPr>
          <w:color w:val="22272F"/>
          <w:sz w:val="29"/>
          <w:szCs w:val="29"/>
          <w:shd w:val="clear" w:color="auto" w:fill="FFFFFF"/>
        </w:rPr>
        <w:t xml:space="preserve"> </w:t>
      </w:r>
      <w:r>
        <w:rPr>
          <w:sz w:val="28"/>
          <w:szCs w:val="28"/>
        </w:rPr>
        <w:t>направляет имеющиеся материалы в органы прокуратуры.».</w:t>
      </w:r>
    </w:p>
    <w:p w:rsidR="009A7A2A" w:rsidRDefault="009A7A2A" w:rsidP="009A7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A2A" w:rsidRDefault="009A7A2A" w:rsidP="009A7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A2A" w:rsidRDefault="009A7A2A" w:rsidP="009A7A2A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452379, Республика </w:t>
      </w:r>
      <w:r>
        <w:rPr>
          <w:sz w:val="28"/>
          <w:szCs w:val="28"/>
        </w:rPr>
        <w:lastRenderedPageBreak/>
        <w:t xml:space="preserve">Башкортостан, Караидельский район, д. </w:t>
      </w:r>
      <w:proofErr w:type="spellStart"/>
      <w:r>
        <w:rPr>
          <w:sz w:val="28"/>
          <w:szCs w:val="28"/>
        </w:rPr>
        <w:t>Седяш</w:t>
      </w:r>
      <w:proofErr w:type="spellEnd"/>
      <w:r>
        <w:rPr>
          <w:sz w:val="28"/>
          <w:szCs w:val="28"/>
        </w:rPr>
        <w:t xml:space="preserve">, ул. Трактовая, 9, и разместить в сети общего доступа «Интернет» на официальном сайте: </w:t>
      </w:r>
      <w:hyperlink r:id="rId7" w:history="1">
        <w:r>
          <w:rPr>
            <w:rStyle w:val="a3"/>
          </w:rPr>
          <w:t>http://vsuyan.ru/</w:t>
        </w:r>
      </w:hyperlink>
      <w:r>
        <w:rPr>
          <w:sz w:val="28"/>
          <w:szCs w:val="28"/>
        </w:rPr>
        <w:t>.</w:t>
      </w:r>
    </w:p>
    <w:p w:rsidR="009A7A2A" w:rsidRDefault="009A7A2A" w:rsidP="009A7A2A">
      <w:pPr>
        <w:rPr>
          <w:sz w:val="28"/>
          <w:szCs w:val="28"/>
        </w:rPr>
      </w:pPr>
    </w:p>
    <w:p w:rsidR="009A7A2A" w:rsidRDefault="009A7A2A" w:rsidP="009A7A2A">
      <w:pPr>
        <w:rPr>
          <w:sz w:val="28"/>
          <w:szCs w:val="28"/>
        </w:rPr>
      </w:pPr>
    </w:p>
    <w:p w:rsidR="009A7A2A" w:rsidRDefault="009A7A2A" w:rsidP="009A7A2A">
      <w:pPr>
        <w:rPr>
          <w:sz w:val="28"/>
          <w:szCs w:val="28"/>
        </w:rPr>
      </w:pPr>
    </w:p>
    <w:p w:rsidR="009A7A2A" w:rsidRDefault="009A7A2A" w:rsidP="009A7A2A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            Р.Ф. </w:t>
      </w:r>
      <w:proofErr w:type="spellStart"/>
      <w:r>
        <w:rPr>
          <w:sz w:val="28"/>
          <w:szCs w:val="28"/>
        </w:rPr>
        <w:t>Агалтдинов</w:t>
      </w:r>
      <w:proofErr w:type="spellEnd"/>
      <w:r>
        <w:rPr>
          <w:sz w:val="28"/>
          <w:szCs w:val="28"/>
        </w:rPr>
        <w:t xml:space="preserve"> </w:t>
      </w:r>
    </w:p>
    <w:p w:rsidR="009A7A2A" w:rsidRDefault="009A7A2A" w:rsidP="009A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A7A2A" w:rsidRDefault="009A7A2A" w:rsidP="009A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A7A2A" w:rsidRDefault="009A7A2A" w:rsidP="009A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A7A2A" w:rsidRDefault="009A7A2A" w:rsidP="009A7A2A">
      <w:pPr>
        <w:tabs>
          <w:tab w:val="left" w:pos="0"/>
        </w:tabs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Подг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Гайбадуллина</w:t>
      </w:r>
      <w:proofErr w:type="spellEnd"/>
      <w:r>
        <w:rPr>
          <w:sz w:val="20"/>
          <w:szCs w:val="20"/>
        </w:rPr>
        <w:t xml:space="preserve"> И.Р.</w:t>
      </w:r>
    </w:p>
    <w:p w:rsidR="009A7A2A" w:rsidRDefault="009A7A2A" w:rsidP="009A7A2A">
      <w:pPr>
        <w:tabs>
          <w:tab w:val="left" w:pos="0"/>
        </w:tabs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(34744)3-32-37</w:t>
      </w:r>
    </w:p>
    <w:p w:rsidR="00970B4E" w:rsidRDefault="00970B4E"/>
    <w:sectPr w:rsidR="0097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3CB"/>
    <w:multiLevelType w:val="multilevel"/>
    <w:tmpl w:val="31502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2A"/>
    <w:rsid w:val="00970B4E"/>
    <w:rsid w:val="009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7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7A2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A7A2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7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7A2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A7A2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uy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>UralSOFT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2</cp:revision>
  <dcterms:created xsi:type="dcterms:W3CDTF">2020-07-22T06:27:00Z</dcterms:created>
  <dcterms:modified xsi:type="dcterms:W3CDTF">2020-07-22T06:28:00Z</dcterms:modified>
</cp:coreProperties>
</file>