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45"/>
        <w:tblW w:w="9673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774BED" w:rsidTr="00774BED">
        <w:tc>
          <w:tcPr>
            <w:tcW w:w="4967" w:type="dxa"/>
          </w:tcPr>
          <w:p w:rsidR="00774BED" w:rsidRDefault="00774BED" w:rsidP="00774BED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774BED" w:rsidRDefault="00774BED" w:rsidP="00774BED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774BED" w:rsidRDefault="00774BED" w:rsidP="00774BE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774BED" w:rsidRDefault="00774BED" w:rsidP="00774BE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774BED" w:rsidRDefault="00774BED" w:rsidP="00774BE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774BED" w:rsidRDefault="00774BED" w:rsidP="00774BE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774BED" w:rsidRDefault="00774BED" w:rsidP="00774BE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2" w:type="dxa"/>
          </w:tcPr>
          <w:p w:rsidR="00774BED" w:rsidRDefault="00774BED" w:rsidP="00774B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14" w:type="dxa"/>
          </w:tcPr>
          <w:p w:rsidR="00774BED" w:rsidRDefault="00774BED" w:rsidP="00774BED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774BED" w:rsidRDefault="00774BED" w:rsidP="00774BED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5C13E0" wp14:editId="5D73702F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74BED" w:rsidRDefault="00774BED" w:rsidP="00774BE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74BED" w:rsidRDefault="00774BED" w:rsidP="00774BE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774BED" w:rsidRDefault="00774BED" w:rsidP="00774BE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74BED" w:rsidRDefault="00774BED" w:rsidP="00774BE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74BED" w:rsidRDefault="00774BED" w:rsidP="00774BE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774BED" w:rsidRDefault="00774BED" w:rsidP="00774BE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774BED" w:rsidTr="00774BED">
        <w:tc>
          <w:tcPr>
            <w:tcW w:w="49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4BED" w:rsidRDefault="00774BED" w:rsidP="00774B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774BED" w:rsidRDefault="00774BED" w:rsidP="00774B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4BED" w:rsidRDefault="00774BED" w:rsidP="00774BE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4BED" w:rsidRDefault="00774BED" w:rsidP="00774BE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774BED" w:rsidRDefault="00774BED" w:rsidP="00774BED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774BED" w:rsidRDefault="00774BED" w:rsidP="00774BED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774BED" w:rsidRPr="00D32E71" w:rsidRDefault="00774BED" w:rsidP="00774BED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>Об утверждения Положения о порядке проведения опроса</w:t>
      </w:r>
    </w:p>
    <w:p w:rsidR="00774BED" w:rsidRPr="00D32E71" w:rsidRDefault="00774BED" w:rsidP="00774BED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 xml:space="preserve">общественного мнения в сельском поселении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</w:t>
      </w:r>
    </w:p>
    <w:p w:rsidR="00774BED" w:rsidRPr="00D32E71" w:rsidRDefault="00774BED" w:rsidP="00774BED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>Республики Башкортостан</w:t>
      </w:r>
    </w:p>
    <w:p w:rsidR="00774BED" w:rsidRPr="00D32E71" w:rsidRDefault="00774BED" w:rsidP="00774BED">
      <w:pPr>
        <w:pStyle w:val="af5"/>
        <w:jc w:val="center"/>
        <w:rPr>
          <w:rFonts w:ascii="Times New Roman" w:hAnsi="Times New Roman"/>
          <w:sz w:val="26"/>
          <w:szCs w:val="26"/>
        </w:rPr>
      </w:pPr>
    </w:p>
    <w:p w:rsidR="00774BED" w:rsidRPr="00D32E71" w:rsidRDefault="00774BED" w:rsidP="00774BED">
      <w:pPr>
        <w:pStyle w:val="af5"/>
        <w:ind w:firstLine="567"/>
        <w:jc w:val="both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 решил:</w:t>
      </w:r>
    </w:p>
    <w:p w:rsidR="00774BED" w:rsidRPr="00D32E71" w:rsidRDefault="00774BED" w:rsidP="00774BED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 xml:space="preserve">Утвердить Положение о порядке проведения опроса общественного мнения в сельском поселении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 согласно </w:t>
      </w:r>
      <w:proofErr w:type="gramStart"/>
      <w:r w:rsidRPr="00D32E71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D32E71">
        <w:rPr>
          <w:rFonts w:ascii="Times New Roman" w:hAnsi="Times New Roman"/>
          <w:sz w:val="26"/>
          <w:szCs w:val="26"/>
        </w:rPr>
        <w:t xml:space="preserve"> к настоящему решению. </w:t>
      </w:r>
    </w:p>
    <w:p w:rsidR="00774BED" w:rsidRPr="00D32E71" w:rsidRDefault="00774BED" w:rsidP="00774BED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D32E71">
        <w:rPr>
          <w:rFonts w:ascii="Times New Roman" w:hAnsi="Times New Roman"/>
          <w:sz w:val="26"/>
          <w:szCs w:val="26"/>
        </w:rPr>
        <w:t xml:space="preserve">Признать решение Совета сельского поселения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19 апреля 2016 года №6/5 «Об утверждении Положения о порядке проведения опроса в сельском поселении </w:t>
      </w:r>
      <w:proofErr w:type="spellStart"/>
      <w:r w:rsidRPr="00D32E71">
        <w:rPr>
          <w:rFonts w:ascii="Times New Roman" w:hAnsi="Times New Roman"/>
          <w:sz w:val="26"/>
          <w:szCs w:val="26"/>
        </w:rPr>
        <w:t>Верхнесуянский</w:t>
      </w:r>
      <w:proofErr w:type="spellEnd"/>
      <w:r w:rsidRPr="00D32E71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Башкортостан» утратившим силу.</w:t>
      </w:r>
    </w:p>
    <w:p w:rsidR="00774BED" w:rsidRPr="00D32E71" w:rsidRDefault="00774BED" w:rsidP="00774BED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D32E71">
        <w:rPr>
          <w:sz w:val="26"/>
          <w:szCs w:val="26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D32E71">
        <w:rPr>
          <w:sz w:val="26"/>
          <w:szCs w:val="26"/>
        </w:rPr>
        <w:t>Верхнесуянский</w:t>
      </w:r>
      <w:proofErr w:type="spellEnd"/>
      <w:r w:rsidRPr="00D32E71">
        <w:rPr>
          <w:sz w:val="26"/>
          <w:szCs w:val="26"/>
        </w:rPr>
        <w:t xml:space="preserve"> сельсовет по адресу: 452379, Республика Башкортостан, Караидельский район, </w:t>
      </w:r>
      <w:proofErr w:type="spellStart"/>
      <w:r w:rsidRPr="00D32E71">
        <w:rPr>
          <w:sz w:val="26"/>
          <w:szCs w:val="26"/>
        </w:rPr>
        <w:t>д.Седяш</w:t>
      </w:r>
      <w:proofErr w:type="spellEnd"/>
      <w:r w:rsidRPr="00D32E71">
        <w:rPr>
          <w:sz w:val="26"/>
          <w:szCs w:val="26"/>
        </w:rPr>
        <w:t xml:space="preserve">, </w:t>
      </w:r>
      <w:proofErr w:type="spellStart"/>
      <w:r w:rsidRPr="00D32E71">
        <w:rPr>
          <w:sz w:val="26"/>
          <w:szCs w:val="26"/>
        </w:rPr>
        <w:t>ул.Трактовая</w:t>
      </w:r>
      <w:proofErr w:type="spellEnd"/>
      <w:r w:rsidRPr="00D32E71">
        <w:rPr>
          <w:sz w:val="26"/>
          <w:szCs w:val="26"/>
        </w:rPr>
        <w:t xml:space="preserve">, 9, и разместить в сети общего доступа «Интернет» на официальном сайте: http://vsuyan.ru/. </w:t>
      </w:r>
    </w:p>
    <w:p w:rsidR="00774BED" w:rsidRPr="00D32E71" w:rsidRDefault="00774BED" w:rsidP="00774BED">
      <w:pPr>
        <w:pStyle w:val="a8"/>
        <w:numPr>
          <w:ilvl w:val="0"/>
          <w:numId w:val="16"/>
        </w:numPr>
        <w:suppressAutoHyphens w:val="0"/>
        <w:jc w:val="both"/>
        <w:rPr>
          <w:sz w:val="26"/>
          <w:szCs w:val="26"/>
        </w:rPr>
      </w:pPr>
      <w:r w:rsidRPr="00D32E71">
        <w:rPr>
          <w:sz w:val="26"/>
          <w:szCs w:val="26"/>
        </w:rPr>
        <w:t>Контроль исполнения решения возложить на постоянную комиссию по социально-гуманитарным вопросам (председатель</w:t>
      </w:r>
      <w:r w:rsidR="00D807D7">
        <w:rPr>
          <w:sz w:val="26"/>
          <w:szCs w:val="26"/>
        </w:rPr>
        <w:t xml:space="preserve"> Гайсин А.Р</w:t>
      </w:r>
      <w:r w:rsidRPr="00D32E71">
        <w:rPr>
          <w:sz w:val="26"/>
          <w:szCs w:val="26"/>
        </w:rPr>
        <w:t xml:space="preserve">.). </w:t>
      </w:r>
    </w:p>
    <w:p w:rsidR="00774BED" w:rsidRPr="00D32E71" w:rsidRDefault="00774BED" w:rsidP="00774BED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774BED" w:rsidRPr="00D32E71" w:rsidRDefault="00774BED" w:rsidP="00774BED">
      <w:pPr>
        <w:pStyle w:val="2"/>
        <w:rPr>
          <w:rFonts w:ascii="Times New Roman" w:hAnsi="Times New Roman" w:cs="Times New Roman"/>
          <w:b/>
          <w:i/>
          <w:color w:val="auto"/>
        </w:rPr>
      </w:pPr>
      <w:r w:rsidRPr="00D32E71">
        <w:rPr>
          <w:rFonts w:ascii="Times New Roman" w:hAnsi="Times New Roman" w:cs="Times New Roman"/>
          <w:color w:val="auto"/>
        </w:rPr>
        <w:t xml:space="preserve">Глава сельского поселения </w:t>
      </w:r>
    </w:p>
    <w:p w:rsidR="00774BED" w:rsidRPr="00D32E71" w:rsidRDefault="00774BED" w:rsidP="00774BED">
      <w:pPr>
        <w:pStyle w:val="2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D32E71">
        <w:rPr>
          <w:rFonts w:ascii="Times New Roman" w:hAnsi="Times New Roman" w:cs="Times New Roman"/>
          <w:color w:val="auto"/>
        </w:rPr>
        <w:t>Верхнесуянский</w:t>
      </w:r>
      <w:proofErr w:type="spellEnd"/>
      <w:r w:rsidRPr="00D32E71">
        <w:rPr>
          <w:rFonts w:ascii="Times New Roman" w:hAnsi="Times New Roman" w:cs="Times New Roman"/>
          <w:color w:val="auto"/>
        </w:rPr>
        <w:t xml:space="preserve"> сельсовет     </w:t>
      </w:r>
      <w:r w:rsidRPr="00D32E71">
        <w:rPr>
          <w:rFonts w:ascii="Times New Roman" w:hAnsi="Times New Roman" w:cs="Times New Roman"/>
          <w:color w:val="auto"/>
        </w:rPr>
        <w:tab/>
      </w:r>
    </w:p>
    <w:p w:rsidR="00774BED" w:rsidRPr="00D32E71" w:rsidRDefault="00774BED" w:rsidP="00774BED">
      <w:pPr>
        <w:pStyle w:val="2"/>
        <w:rPr>
          <w:rFonts w:ascii="Times New Roman" w:hAnsi="Times New Roman" w:cs="Times New Roman"/>
          <w:b/>
          <w:i/>
          <w:color w:val="auto"/>
        </w:rPr>
      </w:pPr>
      <w:r w:rsidRPr="00D32E71">
        <w:rPr>
          <w:rFonts w:ascii="Times New Roman" w:hAnsi="Times New Roman" w:cs="Times New Roman"/>
          <w:color w:val="auto"/>
        </w:rPr>
        <w:t>муниципального района</w:t>
      </w:r>
    </w:p>
    <w:p w:rsidR="00774BED" w:rsidRPr="00D32E71" w:rsidRDefault="00774BED" w:rsidP="00774BED">
      <w:pPr>
        <w:rPr>
          <w:bCs/>
          <w:sz w:val="26"/>
          <w:szCs w:val="26"/>
        </w:rPr>
      </w:pPr>
      <w:r w:rsidRPr="00D32E71">
        <w:rPr>
          <w:bCs/>
          <w:sz w:val="26"/>
          <w:szCs w:val="26"/>
        </w:rPr>
        <w:t xml:space="preserve">Караидельский     район                                         </w:t>
      </w:r>
    </w:p>
    <w:p w:rsidR="00774BED" w:rsidRPr="00D32E71" w:rsidRDefault="00774BED" w:rsidP="00774BED">
      <w:pPr>
        <w:rPr>
          <w:bCs/>
          <w:sz w:val="26"/>
          <w:szCs w:val="26"/>
        </w:rPr>
      </w:pPr>
      <w:r w:rsidRPr="00D32E71">
        <w:rPr>
          <w:sz w:val="26"/>
          <w:szCs w:val="26"/>
        </w:rPr>
        <w:t xml:space="preserve">Республики Башкортостан                                                          </w:t>
      </w:r>
      <w:proofErr w:type="spellStart"/>
      <w:r w:rsidRPr="00D32E71">
        <w:rPr>
          <w:bCs/>
          <w:sz w:val="26"/>
          <w:szCs w:val="26"/>
        </w:rPr>
        <w:t>Р.Ф.Агалтдинов</w:t>
      </w:r>
      <w:proofErr w:type="spellEnd"/>
    </w:p>
    <w:p w:rsidR="00774BED" w:rsidRPr="00D32E71" w:rsidRDefault="00774BED" w:rsidP="00774BED">
      <w:pPr>
        <w:rPr>
          <w:bCs/>
          <w:sz w:val="26"/>
          <w:szCs w:val="26"/>
        </w:rPr>
      </w:pPr>
    </w:p>
    <w:p w:rsidR="00774BED" w:rsidRPr="00D32E71" w:rsidRDefault="00774BED" w:rsidP="00774BED">
      <w:pPr>
        <w:ind w:left="539"/>
        <w:jc w:val="both"/>
        <w:rPr>
          <w:sz w:val="26"/>
          <w:szCs w:val="26"/>
        </w:rPr>
      </w:pPr>
      <w:r w:rsidRPr="00D32E71">
        <w:rPr>
          <w:sz w:val="26"/>
          <w:szCs w:val="26"/>
        </w:rPr>
        <w:t xml:space="preserve">д. </w:t>
      </w:r>
      <w:proofErr w:type="spellStart"/>
      <w:r w:rsidRPr="00D32E71">
        <w:rPr>
          <w:sz w:val="26"/>
          <w:szCs w:val="26"/>
        </w:rPr>
        <w:t>Седяш</w:t>
      </w:r>
      <w:proofErr w:type="spellEnd"/>
    </w:p>
    <w:p w:rsidR="00774BED" w:rsidRPr="00D32E71" w:rsidRDefault="00F50BD8" w:rsidP="00774BED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74BED" w:rsidRPr="00D32E71">
        <w:rPr>
          <w:sz w:val="26"/>
          <w:szCs w:val="26"/>
        </w:rPr>
        <w:t xml:space="preserve"> октября 2021 года</w:t>
      </w:r>
    </w:p>
    <w:p w:rsidR="00774BED" w:rsidRPr="00D32E71" w:rsidRDefault="00774BED" w:rsidP="00774BED">
      <w:pPr>
        <w:ind w:left="539"/>
        <w:jc w:val="both"/>
        <w:rPr>
          <w:sz w:val="26"/>
          <w:szCs w:val="26"/>
        </w:rPr>
      </w:pPr>
      <w:r w:rsidRPr="00D32E71">
        <w:rPr>
          <w:sz w:val="26"/>
          <w:szCs w:val="26"/>
        </w:rPr>
        <w:t xml:space="preserve">№ </w:t>
      </w:r>
      <w:r w:rsidR="00F50BD8">
        <w:rPr>
          <w:sz w:val="26"/>
          <w:szCs w:val="26"/>
        </w:rPr>
        <w:t>20/3</w:t>
      </w:r>
      <w:r w:rsidRPr="00D32E71">
        <w:rPr>
          <w:sz w:val="26"/>
          <w:szCs w:val="26"/>
        </w:rPr>
        <w:t xml:space="preserve">    </w:t>
      </w:r>
    </w:p>
    <w:p w:rsidR="00D32E71" w:rsidRDefault="00D32E71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</w:p>
    <w:p w:rsidR="00F50BD8" w:rsidRDefault="00F50BD8" w:rsidP="00774BED">
      <w:pPr>
        <w:pStyle w:val="af5"/>
        <w:ind w:left="5245"/>
        <w:rPr>
          <w:rFonts w:ascii="Times New Roman" w:hAnsi="Times New Roman"/>
          <w:sz w:val="24"/>
          <w:szCs w:val="24"/>
        </w:rPr>
        <w:sectPr w:rsidR="00F50BD8" w:rsidSect="00F50BD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BED" w:rsidRPr="00FF05B8" w:rsidRDefault="00774BED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74BED" w:rsidRPr="00FF05B8" w:rsidRDefault="00774BED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F05B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FF05B8">
        <w:rPr>
          <w:rFonts w:ascii="Times New Roman" w:hAnsi="Times New Roman"/>
          <w:sz w:val="24"/>
          <w:szCs w:val="24"/>
        </w:rPr>
        <w:t xml:space="preserve"> Совета сельского поселения</w:t>
      </w:r>
    </w:p>
    <w:p w:rsidR="00774BED" w:rsidRDefault="00774BED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FF05B8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74BED" w:rsidRDefault="00774BED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Караидельский район </w:t>
      </w:r>
    </w:p>
    <w:p w:rsidR="00774BED" w:rsidRPr="00FF05B8" w:rsidRDefault="00774BED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774BED" w:rsidRPr="00FF05B8" w:rsidRDefault="00F50BD8" w:rsidP="00774BED">
      <w:pPr>
        <w:pStyle w:val="af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774BED">
        <w:rPr>
          <w:rFonts w:ascii="Times New Roman" w:hAnsi="Times New Roman"/>
          <w:sz w:val="24"/>
          <w:szCs w:val="24"/>
        </w:rPr>
        <w:t xml:space="preserve"> октября</w:t>
      </w:r>
      <w:r w:rsidR="00774BED" w:rsidRPr="00FF05B8">
        <w:rPr>
          <w:rFonts w:ascii="Times New Roman" w:hAnsi="Times New Roman"/>
          <w:sz w:val="24"/>
          <w:szCs w:val="24"/>
        </w:rPr>
        <w:t xml:space="preserve"> 2021 г</w:t>
      </w:r>
      <w:r w:rsidR="00774BED">
        <w:rPr>
          <w:rFonts w:ascii="Times New Roman" w:hAnsi="Times New Roman"/>
          <w:sz w:val="24"/>
          <w:szCs w:val="24"/>
        </w:rPr>
        <w:t>ода</w:t>
      </w:r>
      <w:r w:rsidR="00774BED" w:rsidRPr="00FF05B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20/3</w:t>
      </w:r>
    </w:p>
    <w:p w:rsidR="00774BED" w:rsidRPr="00FF05B8" w:rsidRDefault="00774BED" w:rsidP="00774BED">
      <w:pPr>
        <w:pStyle w:val="af5"/>
        <w:ind w:left="5245"/>
        <w:jc w:val="center"/>
        <w:rPr>
          <w:rFonts w:ascii="Times New Roman" w:hAnsi="Times New Roman"/>
          <w:sz w:val="24"/>
          <w:szCs w:val="24"/>
        </w:rPr>
      </w:pPr>
    </w:p>
    <w:p w:rsidR="00774BED" w:rsidRDefault="00774BED" w:rsidP="00774BED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Положение</w:t>
      </w:r>
    </w:p>
    <w:p w:rsidR="00774BED" w:rsidRPr="00A228EE" w:rsidRDefault="00774BED" w:rsidP="00774BED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о порядке проведения опрос</w:t>
      </w:r>
      <w:r>
        <w:rPr>
          <w:rFonts w:ascii="Times New Roman" w:hAnsi="Times New Roman"/>
          <w:sz w:val="24"/>
          <w:szCs w:val="24"/>
        </w:rPr>
        <w:t>а</w:t>
      </w:r>
      <w:r w:rsidRPr="00A228EE">
        <w:rPr>
          <w:rFonts w:ascii="Times New Roman" w:hAnsi="Times New Roman"/>
          <w:sz w:val="24"/>
          <w:szCs w:val="24"/>
        </w:rPr>
        <w:t xml:space="preserve"> общественного мнения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</w:t>
      </w:r>
      <w:r w:rsidRPr="00A228E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74BED" w:rsidRPr="00A228EE" w:rsidRDefault="00774BED" w:rsidP="00774BED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jc w:val="center"/>
      </w:pPr>
      <w:r w:rsidRPr="00A228EE">
        <w:t>1. Общие положения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</w:t>
      </w:r>
      <w:r w:rsidRPr="00A228EE">
        <w:rPr>
          <w:rFonts w:ascii="Times New Roman" w:hAnsi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>
        <w:rPr>
          <w:rFonts w:ascii="Times New Roman" w:hAnsi="Times New Roman"/>
          <w:sz w:val="24"/>
          <w:szCs w:val="24"/>
        </w:rPr>
        <w:t>а</w:t>
      </w:r>
      <w:r w:rsidRPr="00A228EE">
        <w:rPr>
          <w:rFonts w:ascii="Times New Roman" w:hAnsi="Times New Roman"/>
          <w:sz w:val="24"/>
          <w:szCs w:val="24"/>
        </w:rPr>
        <w:t xml:space="preserve"> граждан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</w:t>
      </w:r>
      <w:r w:rsidRPr="00A228EE">
        <w:rPr>
          <w:rFonts w:ascii="Times New Roman" w:hAnsi="Times New Roman"/>
          <w:sz w:val="24"/>
          <w:szCs w:val="24"/>
        </w:rPr>
        <w:t xml:space="preserve"> район Республики Башкортостан (далее – сельское поселение) или на части его территории.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местного значения.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1.3. Опрос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/>
          <w:sz w:val="24"/>
          <w:szCs w:val="24"/>
        </w:rPr>
        <w:t xml:space="preserve"> проводится для выявления мнения населения и его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государственной власти Республики Башкортостан.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поселения, обладающие избирательным правом (далее - участники опроса).</w:t>
      </w:r>
      <w:r>
        <w:rPr>
          <w:rFonts w:ascii="Times New Roman" w:hAnsi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 в которых предлагается реализовать инициативный проект, достигшие шестнадцатилетнего возраста. 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участник опроса имеет только один голос.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/>
          <w:sz w:val="24"/>
          <w:szCs w:val="24"/>
        </w:rPr>
        <w:t>пола, расы,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общественным объединениям запрещаются.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 xml:space="preserve">объективности, научной обоснованности, строгого письменного </w:t>
      </w:r>
      <w:proofErr w:type="gramStart"/>
      <w:r w:rsidRPr="00A228EE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A228EE">
        <w:rPr>
          <w:rFonts w:ascii="Times New Roman" w:hAnsi="Times New Roman"/>
          <w:sz w:val="24"/>
          <w:szCs w:val="24"/>
        </w:rPr>
        <w:t xml:space="preserve"> опроса и возможности их проверки.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или на части его территории.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lastRenderedPageBreak/>
        <w:t>1.10. Для целей, указанных в п. 1.3 настоящего Положения, 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проводится: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по вопросам местного значения сельского поселения;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сельского поселения для объектов регионального и межрегионального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значения;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1.11. Опрос может проводиться с помощью следующих методов: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нескольких дней с дальнейшим анализом и обобщением данных;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дней с обобщением полученных данных;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37DC">
        <w:rPr>
          <w:rFonts w:ascii="Times New Roman" w:hAnsi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0637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 район Республики Башкортостан.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опросным листам только в пунктах опроса.</w:t>
      </w: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62561" w:rsidRDefault="00774BED" w:rsidP="00774BE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A62561">
        <w:rPr>
          <w:rFonts w:ascii="Times New Roman" w:hAnsi="Times New Roman"/>
          <w:b/>
          <w:sz w:val="24"/>
          <w:szCs w:val="24"/>
        </w:rPr>
        <w:t>2. Порядок назначения опроса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2.1. Опрос граждан проводится по инициативе: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</w:t>
      </w:r>
      <w:r w:rsidRPr="00A228EE">
        <w:rPr>
          <w:rFonts w:ascii="Times New Roman" w:hAnsi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сельского поселения - по вопросам местного значения;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 межрегионального значения;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проекта.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2.2. Решение о назначении опроса граждан принимается Советом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Караидельский</w:t>
      </w:r>
      <w:r w:rsidRPr="00A228EE">
        <w:rPr>
          <w:rFonts w:ascii="Times New Roman" w:hAnsi="Times New Roman"/>
          <w:sz w:val="24"/>
          <w:szCs w:val="24"/>
        </w:rPr>
        <w:t xml:space="preserve"> район Республики Башкортостан (далее – Совет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поселения).</w:t>
      </w:r>
      <w:r>
        <w:rPr>
          <w:rFonts w:ascii="Times New Roman" w:hAnsi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В решении Совета сельского поселения о назначении опроса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устанавливаются: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дата и сроки проведения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(предлагаемых)при проведении опроса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/>
          <w:sz w:val="24"/>
          <w:szCs w:val="24"/>
        </w:rPr>
        <w:t>;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8EE">
        <w:rPr>
          <w:rFonts w:ascii="Times New Roman" w:hAnsi="Times New Roman"/>
          <w:sz w:val="24"/>
          <w:szCs w:val="24"/>
        </w:rPr>
        <w:t>методика проведения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 xml:space="preserve"> форма опросного листа;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 xml:space="preserve">минимальная численность </w:t>
      </w:r>
      <w:r>
        <w:rPr>
          <w:rFonts w:ascii="Times New Roman" w:hAnsi="Times New Roman"/>
          <w:sz w:val="24"/>
          <w:szCs w:val="24"/>
        </w:rPr>
        <w:t>жителей сельского поселения, участвующих в опросе</w:t>
      </w:r>
      <w:r w:rsidRPr="00A228EE">
        <w:rPr>
          <w:rFonts w:ascii="Times New Roman" w:hAnsi="Times New Roman"/>
          <w:sz w:val="24"/>
          <w:szCs w:val="24"/>
        </w:rPr>
        <w:t>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 xml:space="preserve">опроса граждан с использованием официального сайта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228E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228E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228EE">
        <w:rPr>
          <w:rFonts w:ascii="Times New Roman" w:hAnsi="Times New Roman"/>
          <w:sz w:val="24"/>
          <w:szCs w:val="24"/>
        </w:rPr>
        <w:t>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2.3. В целях организации проведения опроса Совет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 формирует комиссию по проведению опроса (далее – комиссия).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Состав комиссии и дата первого заседания определяются решением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сельского поселения.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2.4. На первом заседании комиссия избирает из своего 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председателя комиссии, заместителя (ей) и секретаря комиссии.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2.5. Полномочия комиссии: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228EE">
        <w:rPr>
          <w:rFonts w:ascii="Times New Roman" w:hAnsi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пунктах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утверждает количество и местонахождение пунктов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оборудует пункты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заинтересованными лицами;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обеспечивает изготовление опросных листов;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/>
          <w:sz w:val="24"/>
          <w:szCs w:val="24"/>
        </w:rPr>
        <w:t xml:space="preserve"> анкетирования, </w:t>
      </w:r>
      <w:r w:rsidRPr="00A228EE">
        <w:rPr>
          <w:rFonts w:ascii="Times New Roman" w:hAnsi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установленным настоящим Положением порядком;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обобщает данные с целью установления результатов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объединениями и представителями средств массовой информации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вопросам, связанным с реализацией настоящего Положения;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осуществляет иные полномочия в целях реализации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Положения.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2.6. Полномочия комиссии прекращаются после официальной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результатов опроса Совету сельского поселения.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 xml:space="preserve">2.7.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Караидельский </w:t>
      </w:r>
      <w:r w:rsidRPr="00A228EE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(далее – Администрация сельского поселения) обеспечивает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необходимыми помещениями, материально-техническими средствами,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осуществляет контроль за расходованием средств местного бюджета, выделенных на проведение опроса.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2.8. При проведении опроса для выявления мнения 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используются опросные листы.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2.9. В опросном листе, предназначенном для голосования, 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воспроизводится текст вопроса и возможные варианты волеизъявления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участника опроса, под которыми помещаются пустые квадраты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соответствующих отметок. В опросном листе для интервьюирования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анкетирования такие варианты не указываются, а участнику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 xml:space="preserve">предлагается высказать свое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8EE">
        <w:rPr>
          <w:rFonts w:ascii="Times New Roman" w:hAnsi="Times New Roman"/>
          <w:sz w:val="24"/>
          <w:szCs w:val="24"/>
        </w:rPr>
        <w:t>мнение по существу вопроса.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Вопросы должны быть сформулированы четко и ясно, не 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возможности их различного толкования.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При предложении нескольких вопросов они включаются в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/>
          <w:sz w:val="24"/>
          <w:szCs w:val="24"/>
        </w:rPr>
        <w:t>последовательно нумеруются и отделяются друг от друга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горизонтальными линиями. Альтернативные редакции какого-либо 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части текста вынесенного на опрос проекта муниципального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также последовательно нумеруются.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2.10. Опросный лист, применяемый для поименного голосования,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фамилия, имя, отчество опрашиваемого лица;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адрес постоянного (преимущественного проживания);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серия, номер паспорта или заменяющего его документа;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Данные об участнике опроса вносятся им самостоятельно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добровольно.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2.11. Опросный лист для голосования и анкетирования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содержать разъяснения о порядке его заполнения.</w:t>
      </w: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62561" w:rsidRDefault="00774BED" w:rsidP="00774BE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A62561">
        <w:rPr>
          <w:rFonts w:ascii="Times New Roman" w:hAnsi="Times New Roman"/>
          <w:b/>
          <w:sz w:val="24"/>
          <w:szCs w:val="24"/>
        </w:rPr>
        <w:t>3. Порядок проведения опроса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3.1. Заинтересованным лицам должно быть предоставлено равное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право на выступление в поддержку своих взглядов и убеждений до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опроса. В период проведения опроса агитация запрещается.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3.2. При проведении поименного голосования или анкетирования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участнику опроса выдается опросный лист.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lastRenderedPageBreak/>
        <w:t>3.3. Заполненные опросные листы опускаются участниками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 ящик для сбора данных опроса. Число ящиков для сбора данных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определяется комиссией.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3.4. В случае если участник опроса считает, что при заполнении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опросного листа совершил ошибку, он вправе обратиться за повторной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выдачей опросного листа взамен испорченного. Испорченный опросный 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погашается.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3.5. Тайное голосование при опросе проводится в пунктах опроса,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должны быть специально оборудованы места для тайного голосования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установлены ящики для голосования.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 xml:space="preserve">3.6. Если член комиссии пытается повлиять на </w:t>
      </w:r>
      <w:proofErr w:type="gramStart"/>
      <w:r w:rsidRPr="00A228EE">
        <w:rPr>
          <w:rFonts w:ascii="Times New Roman" w:hAnsi="Times New Roman"/>
          <w:sz w:val="24"/>
          <w:szCs w:val="24"/>
        </w:rPr>
        <w:t xml:space="preserve">волеизъявление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участников</w:t>
      </w:r>
      <w:proofErr w:type="gramEnd"/>
      <w:r w:rsidRPr="00A228EE">
        <w:rPr>
          <w:rFonts w:ascii="Times New Roman" w:hAnsi="Times New Roman"/>
          <w:sz w:val="24"/>
          <w:szCs w:val="24"/>
        </w:rPr>
        <w:t xml:space="preserve"> опроса, он немедленно отстраняется от участия в ее работе.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Решение об этом принимается комиссией.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3.7. Опрос по месту жительства участников опроса проводится 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наделенными соответствующими полномочиями членами комиссии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уполномоченное лицо). Для проведения опроса в такой форме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вправе привлекать организации, профессионально занимающиеся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социологическими исследованиями.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3.8. При проведении опроса методом интервьюирования опросный 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заполняется уполномоченным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Уполномоченные лица обязаны сдать заполненные опросные листы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комиссию не позднее дня, следующего за днем их заполнения.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3.9. Опросные листы неустановленного образца, по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невозможно достоверно установить мнение участников опроса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содержащие данных и реквизитов, обязательных к заполнению, признаются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недействительными.</w:t>
      </w: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62561" w:rsidRDefault="00774BED" w:rsidP="00774BE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A62561">
        <w:rPr>
          <w:rFonts w:ascii="Times New Roman" w:hAnsi="Times New Roman"/>
          <w:b/>
          <w:sz w:val="24"/>
          <w:szCs w:val="24"/>
        </w:rPr>
        <w:t>4. Установление результатов опроса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4.1. По окончании срока проведения опроса комиссия обобщает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полученные данные и устанавливает результаты опроса, оформляя их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протокола о результатах опроса.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4.2. Опрос признается состоявшимся, если количество действительных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опросных листов соответствует численности, определенной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Совета сельского поселения как минимальная численность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опроса.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а) общее число участников опроса;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б) одно из следующих решений: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признание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состоявшимся;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признание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несостоявшимся;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в) число опросных листов, признанных недействительными;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г) количественные характеристики волеизъявлений участников 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(количество голосов «за» или «против»; процент голосов, отданных за то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иное решение и др.);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д) результаты опроса, представляющие собой мнение, выраженное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большинством участников опроса (далее – результаты опроса).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4.4. Если опрос проводился по нескольким вопросам, то 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4.5. Член комиссии, не согласный с протоколом о результатах опроса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целом или с отдельными его положениями, вправе изложить в 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774BED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4.6. Протокол о результатах опроса подписывается членами комиссии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направляется в Совет сельского поселения с приложением к нему опросных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листов. Копии протокола о результатах опроса могут быть 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органам государственной власти Республики Башкортостан,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средств массовой информации и общественных объединений.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инициаторов составляется дополнительный экземпляр протокола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результатах опроса с приложением к ним заверенных комиссией копий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опросных листов.</w:t>
      </w: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50BD8" w:rsidRDefault="00F50BD8" w:rsidP="00774BE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774BED" w:rsidRPr="00A62561" w:rsidRDefault="00774BED" w:rsidP="00774BE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A62561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5.1. Материалы опроса (протокол о результатах опроса, опросные листы)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в течение всего срока полномочий Совета сельского поселения, принявшего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 xml:space="preserve">решение о проведении опроса, хранятся в </w:t>
      </w:r>
      <w:r>
        <w:rPr>
          <w:rFonts w:ascii="Times New Roman" w:hAnsi="Times New Roman"/>
          <w:sz w:val="24"/>
          <w:szCs w:val="24"/>
        </w:rPr>
        <w:t>а</w:t>
      </w:r>
      <w:r w:rsidRPr="00A228EE">
        <w:rPr>
          <w:rFonts w:ascii="Times New Roman" w:hAnsi="Times New Roman"/>
          <w:sz w:val="24"/>
          <w:szCs w:val="24"/>
        </w:rPr>
        <w:t>дминистрации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5.2. Результаты опроса доводятся комиссией до населения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10 дней со дня составления протокола о результатах опроса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размещения информации на информационных стендах и официальном сайте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228EE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Верхнесуянский</w:t>
      </w:r>
      <w:proofErr w:type="spellEnd"/>
      <w:r w:rsidRPr="00A228EE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5.3. Органы местного самоуправления, должностные лица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самоуправления сельского поселения информируют жителей через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массовой информации о решениях, принятых по итогам изучения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результатов опроса.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A228EE">
        <w:rPr>
          <w:rFonts w:ascii="Times New Roman" w:hAnsi="Times New Roman"/>
          <w:sz w:val="24"/>
          <w:szCs w:val="24"/>
        </w:rPr>
        <w:t>5.4. Финансирование мероприятий, связанных с подготовкой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проведением опроса граждан, осуществляется: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инициативе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или жителей муниципального образования</w:t>
      </w:r>
      <w:r w:rsidRPr="00A228EE">
        <w:rPr>
          <w:rFonts w:ascii="Times New Roman" w:hAnsi="Times New Roman"/>
          <w:sz w:val="24"/>
          <w:szCs w:val="24"/>
        </w:rPr>
        <w:t>;</w:t>
      </w:r>
    </w:p>
    <w:p w:rsidR="00774BED" w:rsidRPr="00A228EE" w:rsidRDefault="00774BED" w:rsidP="00774BE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8EE">
        <w:rPr>
          <w:rFonts w:ascii="Times New Roman" w:hAnsi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EE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Pr="00A228EE" w:rsidRDefault="00774BED" w:rsidP="00774BE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74BED" w:rsidRDefault="00774BED" w:rsidP="00774BED">
      <w:pPr>
        <w:pStyle w:val="3"/>
        <w:rPr>
          <w:rFonts w:cs="FrankRuehl"/>
          <w:b/>
          <w:sz w:val="28"/>
          <w:szCs w:val="28"/>
        </w:rPr>
      </w:pPr>
    </w:p>
    <w:p w:rsidR="00457559" w:rsidRPr="00B7521C" w:rsidRDefault="00457559" w:rsidP="00B7521C"/>
    <w:sectPr w:rsidR="00457559" w:rsidRPr="00B7521C" w:rsidSect="00F5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36" w:rsidRDefault="00865436">
      <w:r>
        <w:separator/>
      </w:r>
    </w:p>
  </w:endnote>
  <w:endnote w:type="continuationSeparator" w:id="0">
    <w:p w:rsidR="00865436" w:rsidRDefault="0086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36" w:rsidRDefault="00865436">
      <w:r>
        <w:separator/>
      </w:r>
    </w:p>
  </w:footnote>
  <w:footnote w:type="continuationSeparator" w:id="0">
    <w:p w:rsidR="00865436" w:rsidRDefault="0086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DA" w:rsidRPr="00236CD7" w:rsidRDefault="007E6BDA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50BD8">
      <w:rPr>
        <w:rFonts w:ascii="Times New Roman" w:hAnsi="Times New Roman"/>
        <w:noProof/>
        <w:sz w:val="24"/>
        <w:szCs w:val="24"/>
      </w:rPr>
      <w:t>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7E6BDA" w:rsidRDefault="007E6B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1A1633"/>
    <w:rsid w:val="00224A8F"/>
    <w:rsid w:val="002317F9"/>
    <w:rsid w:val="002822F4"/>
    <w:rsid w:val="0028584D"/>
    <w:rsid w:val="00304645"/>
    <w:rsid w:val="00321F6F"/>
    <w:rsid w:val="003415BB"/>
    <w:rsid w:val="0034266A"/>
    <w:rsid w:val="004345CC"/>
    <w:rsid w:val="00457559"/>
    <w:rsid w:val="004A5A72"/>
    <w:rsid w:val="004D62EB"/>
    <w:rsid w:val="00550F9C"/>
    <w:rsid w:val="005D5B70"/>
    <w:rsid w:val="005F696A"/>
    <w:rsid w:val="006810A4"/>
    <w:rsid w:val="00702D4A"/>
    <w:rsid w:val="007302F9"/>
    <w:rsid w:val="007430F3"/>
    <w:rsid w:val="007659E5"/>
    <w:rsid w:val="00774BED"/>
    <w:rsid w:val="0078139A"/>
    <w:rsid w:val="007E6BDA"/>
    <w:rsid w:val="00865436"/>
    <w:rsid w:val="0088181C"/>
    <w:rsid w:val="008945E3"/>
    <w:rsid w:val="008C4832"/>
    <w:rsid w:val="008C5E00"/>
    <w:rsid w:val="00A04D76"/>
    <w:rsid w:val="00B206BE"/>
    <w:rsid w:val="00B7521C"/>
    <w:rsid w:val="00B9403A"/>
    <w:rsid w:val="00C234BE"/>
    <w:rsid w:val="00D25EF4"/>
    <w:rsid w:val="00D32E71"/>
    <w:rsid w:val="00D5705C"/>
    <w:rsid w:val="00D807D7"/>
    <w:rsid w:val="00D81E9B"/>
    <w:rsid w:val="00D9067F"/>
    <w:rsid w:val="00E46B15"/>
    <w:rsid w:val="00E85D4B"/>
    <w:rsid w:val="00EC3A21"/>
    <w:rsid w:val="00F11EA1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D46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4B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0EA9-0ADC-4236-8DDE-E68C215E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2021-10-29T07:15:00Z</cp:lastPrinted>
  <dcterms:created xsi:type="dcterms:W3CDTF">2021-10-15T06:48:00Z</dcterms:created>
  <dcterms:modified xsi:type="dcterms:W3CDTF">2021-10-29T07:22:00Z</dcterms:modified>
</cp:coreProperties>
</file>