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673" w:type="dxa"/>
        <w:tblLook w:val="04A0" w:firstRow="1" w:lastRow="0" w:firstColumn="1" w:lastColumn="0" w:noHBand="0" w:noVBand="1"/>
      </w:tblPr>
      <w:tblGrid>
        <w:gridCol w:w="4919"/>
        <w:gridCol w:w="363"/>
        <w:gridCol w:w="4391"/>
      </w:tblGrid>
      <w:tr w:rsidR="00FD26DE" w:rsidTr="00FD26DE">
        <w:tc>
          <w:tcPr>
            <w:tcW w:w="4919" w:type="dxa"/>
          </w:tcPr>
          <w:p w:rsidR="00FD26DE" w:rsidRDefault="00FD26DE" w:rsidP="00FD26D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FD26DE" w:rsidRDefault="00FD26DE" w:rsidP="00FD26DE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FD26DE" w:rsidRDefault="00FD26DE" w:rsidP="00FD26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FD26DE" w:rsidRDefault="00FD26DE" w:rsidP="00FD26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FD26DE" w:rsidRDefault="00FD26DE" w:rsidP="00FD26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FD26DE" w:rsidRDefault="00FD26DE" w:rsidP="00FD26DE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FD26DE" w:rsidRDefault="00FD26DE" w:rsidP="00FD26DE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63" w:type="dxa"/>
          </w:tcPr>
          <w:p w:rsidR="00FD26DE" w:rsidRDefault="00FD26DE" w:rsidP="00FD2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391" w:type="dxa"/>
          </w:tcPr>
          <w:p w:rsidR="00FD26DE" w:rsidRDefault="00FD26DE" w:rsidP="00FD26D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FD26DE" w:rsidRDefault="00FD26DE" w:rsidP="00FD26DE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556AFD" wp14:editId="0CF65DBB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D26DE" w:rsidRDefault="00FD26DE" w:rsidP="00FD26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D26DE" w:rsidRDefault="00FD26DE" w:rsidP="00FD26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FD26DE" w:rsidRDefault="00FD26DE" w:rsidP="00FD26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D26DE" w:rsidRDefault="00FD26DE" w:rsidP="00FD26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D26DE" w:rsidRDefault="00FD26DE" w:rsidP="00FD26DE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FD26DE" w:rsidRDefault="00FD26DE" w:rsidP="00FD2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FD26DE" w:rsidTr="00FD26DE">
        <w:tc>
          <w:tcPr>
            <w:tcW w:w="49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6DE" w:rsidRDefault="00FD26DE" w:rsidP="00FD26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FD26DE" w:rsidRDefault="00FD26DE" w:rsidP="00FD26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6DE" w:rsidRDefault="00FD26DE" w:rsidP="00FD26D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6DE" w:rsidRDefault="00FD26DE" w:rsidP="00FD26DE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FD26DE" w:rsidRDefault="00FD26DE" w:rsidP="00FD26DE">
      <w:pPr>
        <w:pStyle w:val="3"/>
        <w:jc w:val="center"/>
        <w:rPr>
          <w:rFonts w:cs="FrankRuehl"/>
          <w:b/>
          <w:sz w:val="28"/>
          <w:szCs w:val="28"/>
        </w:rPr>
      </w:pPr>
    </w:p>
    <w:p w:rsidR="00FD26DE" w:rsidRDefault="00FD26DE" w:rsidP="00FD26DE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FD26DE" w:rsidRPr="00FD26DE" w:rsidRDefault="00FD26DE" w:rsidP="00FD26DE">
      <w:pPr>
        <w:pStyle w:val="af8"/>
        <w:jc w:val="center"/>
        <w:rPr>
          <w:bCs/>
        </w:rPr>
      </w:pPr>
      <w:r w:rsidRPr="00FD26DE">
        <w:rPr>
          <w:bCs/>
        </w:rPr>
        <w:t xml:space="preserve">Об утверждении Соглашения между органами местного самоуправления  муниципального района Караидельский  район  Республики Башкортостан и  Сельского поселения  </w:t>
      </w:r>
      <w:proofErr w:type="spellStart"/>
      <w:r w:rsidRPr="00FD26DE">
        <w:rPr>
          <w:bCs/>
        </w:rPr>
        <w:t>Верхнесуянский</w:t>
      </w:r>
      <w:proofErr w:type="spellEnd"/>
      <w:r w:rsidRPr="00FD26DE">
        <w:rPr>
          <w:bCs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 Сельского  поселения  </w:t>
      </w:r>
      <w:proofErr w:type="spellStart"/>
      <w:r w:rsidRPr="00FD26DE">
        <w:rPr>
          <w:bCs/>
        </w:rPr>
        <w:t>Верхнесуянский</w:t>
      </w:r>
      <w:proofErr w:type="spellEnd"/>
      <w:r w:rsidRPr="00FD26DE">
        <w:rPr>
          <w:bCs/>
        </w:rPr>
        <w:t xml:space="preserve"> сельсовет  муниципального района Караидельский  район Республики Башкортостан</w:t>
      </w:r>
    </w:p>
    <w:p w:rsidR="00FD26DE" w:rsidRPr="00FD26DE" w:rsidRDefault="00FD26DE" w:rsidP="00FD26DE">
      <w:pPr>
        <w:pStyle w:val="af8"/>
        <w:jc w:val="center"/>
        <w:rPr>
          <w:b/>
        </w:rPr>
      </w:pPr>
      <w:r w:rsidRPr="00FD26DE">
        <w:rPr>
          <w:b/>
        </w:rPr>
        <w:t xml:space="preserve"> </w:t>
      </w:r>
    </w:p>
    <w:p w:rsidR="00FD26DE" w:rsidRPr="00FD26DE" w:rsidRDefault="00FD26DE" w:rsidP="00FD26DE">
      <w:pPr>
        <w:pStyle w:val="af8"/>
        <w:ind w:firstLine="567"/>
        <w:jc w:val="both"/>
      </w:pPr>
      <w:r w:rsidRPr="00FD26DE"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FD26DE">
        <w:t>Верхнесуянский</w:t>
      </w:r>
      <w:proofErr w:type="spellEnd"/>
      <w:r w:rsidRPr="00FD26DE">
        <w:t xml:space="preserve"> сельсовет муниципального района Караидельский </w:t>
      </w:r>
      <w:proofErr w:type="gramStart"/>
      <w:r w:rsidRPr="00FD26DE">
        <w:t>район  Республики</w:t>
      </w:r>
      <w:proofErr w:type="gramEnd"/>
      <w:r w:rsidRPr="00FD26DE">
        <w:t xml:space="preserve"> Башкортостан  решил:</w:t>
      </w:r>
    </w:p>
    <w:p w:rsidR="00FD26DE" w:rsidRPr="00FD26DE" w:rsidRDefault="00FD26DE" w:rsidP="00FD26DE">
      <w:pPr>
        <w:pStyle w:val="af8"/>
        <w:numPr>
          <w:ilvl w:val="0"/>
          <w:numId w:val="17"/>
        </w:numPr>
        <w:tabs>
          <w:tab w:val="clear" w:pos="1440"/>
        </w:tabs>
        <w:spacing w:after="0"/>
        <w:ind w:left="540"/>
        <w:jc w:val="both"/>
      </w:pPr>
      <w:r w:rsidRPr="00FD26DE">
        <w:t xml:space="preserve">Утвердить </w:t>
      </w:r>
      <w:r w:rsidRPr="00FD26DE">
        <w:rPr>
          <w:bCs/>
        </w:rPr>
        <w:t xml:space="preserve">Соглашение </w:t>
      </w:r>
      <w:r w:rsidRPr="00FD26DE">
        <w:t xml:space="preserve">между </w:t>
      </w:r>
      <w:r w:rsidRPr="00FD26DE">
        <w:rPr>
          <w:bCs/>
        </w:rPr>
        <w:t xml:space="preserve">органами местного самоуправления  </w:t>
      </w:r>
      <w:r w:rsidRPr="00FD26DE">
        <w:t xml:space="preserve">муниципального района Караидельский район Республики Башкортостан и Сельского поселения </w:t>
      </w:r>
      <w:proofErr w:type="spellStart"/>
      <w:r w:rsidRPr="00FD26DE">
        <w:rPr>
          <w:bCs/>
        </w:rPr>
        <w:t>Верхнесуянский</w:t>
      </w:r>
      <w:proofErr w:type="spellEnd"/>
      <w:r w:rsidRPr="00FD26DE">
        <w:t xml:space="preserve"> сельсовет муниципального района Караидельский район Республики Башкортостан о передаче </w:t>
      </w:r>
      <w:r w:rsidRPr="00FD26DE">
        <w:rPr>
          <w:bCs/>
        </w:rPr>
        <w:t>органам местного самоуправления</w:t>
      </w:r>
      <w:r w:rsidRPr="00FD26DE">
        <w:t xml:space="preserve">  муниципального района Караидельский район</w:t>
      </w:r>
      <w:r w:rsidRPr="00FD26DE">
        <w:rPr>
          <w:b/>
        </w:rPr>
        <w:t xml:space="preserve"> </w:t>
      </w:r>
      <w:r w:rsidRPr="00FD26DE">
        <w:t xml:space="preserve">Республики Башкортостан осуществления части полномочий </w:t>
      </w:r>
      <w:r w:rsidRPr="00FD26DE">
        <w:rPr>
          <w:bCs/>
        </w:rPr>
        <w:t xml:space="preserve">органов местного самоуправления </w:t>
      </w:r>
      <w:r w:rsidRPr="00FD26DE">
        <w:t xml:space="preserve">Сельского поселения </w:t>
      </w:r>
      <w:proofErr w:type="spellStart"/>
      <w:r w:rsidRPr="00FD26DE">
        <w:rPr>
          <w:bCs/>
        </w:rPr>
        <w:t>Верхнесуянский</w:t>
      </w:r>
      <w:proofErr w:type="spellEnd"/>
      <w:r w:rsidRPr="00FD26DE">
        <w:t xml:space="preserve"> сельсовет муниципального района Караидельский район</w:t>
      </w:r>
      <w:r w:rsidRPr="00FD26DE">
        <w:rPr>
          <w:b/>
        </w:rPr>
        <w:t xml:space="preserve"> </w:t>
      </w:r>
      <w:r w:rsidRPr="00FD26DE">
        <w:t>Республики Башкортостан  (прилагается).</w:t>
      </w:r>
    </w:p>
    <w:p w:rsidR="00FD26DE" w:rsidRPr="00FD26DE" w:rsidRDefault="00FD26DE" w:rsidP="00FD26D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D26DE">
        <w:t xml:space="preserve">Обнародовать настоящее решение на информационном стенде в здании администрации сельского поселения по адресу: 452379, Республика Башкортостан, Караидельский район, </w:t>
      </w:r>
      <w:proofErr w:type="spellStart"/>
      <w:r w:rsidRPr="00FD26DE">
        <w:t>д.Седяш</w:t>
      </w:r>
      <w:proofErr w:type="spellEnd"/>
      <w:r w:rsidRPr="00FD26DE">
        <w:t xml:space="preserve">, </w:t>
      </w:r>
      <w:proofErr w:type="spellStart"/>
      <w:r w:rsidRPr="00FD26DE">
        <w:t>ул.Трактовая</w:t>
      </w:r>
      <w:proofErr w:type="spellEnd"/>
      <w:r w:rsidRPr="00FD26DE">
        <w:t xml:space="preserve">, 9, и на официальном сайте сельского поселения: </w:t>
      </w:r>
      <w:r w:rsidRPr="00FD26DE">
        <w:rPr>
          <w:lang w:val="en-US"/>
        </w:rPr>
        <w:t>http</w:t>
      </w:r>
      <w:r w:rsidRPr="00FD26DE">
        <w:t>://</w:t>
      </w:r>
      <w:proofErr w:type="spellStart"/>
      <w:r w:rsidRPr="00FD26DE">
        <w:rPr>
          <w:lang w:val="en-US"/>
        </w:rPr>
        <w:t>vsuyan</w:t>
      </w:r>
      <w:proofErr w:type="spellEnd"/>
      <w:r w:rsidRPr="00FD26DE">
        <w:t>.</w:t>
      </w:r>
      <w:proofErr w:type="spellStart"/>
      <w:r w:rsidRPr="00FD26DE">
        <w:rPr>
          <w:lang w:val="en-US"/>
        </w:rPr>
        <w:t>ru</w:t>
      </w:r>
      <w:proofErr w:type="spellEnd"/>
      <w:r w:rsidRPr="00FD26DE">
        <w:t>/.</w:t>
      </w:r>
    </w:p>
    <w:p w:rsidR="00FD26DE" w:rsidRPr="00FD26DE" w:rsidRDefault="00FD26DE" w:rsidP="00FD26DE">
      <w:pPr>
        <w:ind w:left="540"/>
      </w:pPr>
      <w:r w:rsidRPr="00FD26DE">
        <w:t xml:space="preserve">    </w:t>
      </w:r>
    </w:p>
    <w:p w:rsidR="00FD26DE" w:rsidRPr="00FD26DE" w:rsidRDefault="00FD26DE" w:rsidP="00FD26D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D26DE">
        <w:rPr>
          <w:rFonts w:ascii="Times New Roman" w:hAnsi="Times New Roman" w:cs="Times New Roman"/>
          <w:color w:val="auto"/>
          <w:sz w:val="24"/>
          <w:szCs w:val="24"/>
        </w:rPr>
        <w:t xml:space="preserve">Глава Сельского поселения </w:t>
      </w:r>
    </w:p>
    <w:p w:rsidR="00FD26DE" w:rsidRPr="00FD26DE" w:rsidRDefault="00FD26DE" w:rsidP="00FD26D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D26DE">
        <w:rPr>
          <w:rFonts w:ascii="Times New Roman" w:hAnsi="Times New Roman" w:cs="Times New Roman"/>
          <w:color w:val="auto"/>
          <w:sz w:val="24"/>
          <w:szCs w:val="24"/>
        </w:rPr>
        <w:t>Верхнесуянский</w:t>
      </w:r>
      <w:proofErr w:type="spellEnd"/>
      <w:r w:rsidRPr="00FD26D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    </w:t>
      </w:r>
      <w:r w:rsidRPr="00FD26D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D26DE" w:rsidRPr="00FD26DE" w:rsidRDefault="00FD26DE" w:rsidP="00FD26D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D26DE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</w:p>
    <w:p w:rsidR="00FD26DE" w:rsidRPr="00FD26DE" w:rsidRDefault="00FD26DE" w:rsidP="00FD26DE">
      <w:pPr>
        <w:rPr>
          <w:bCs/>
        </w:rPr>
      </w:pPr>
      <w:r w:rsidRPr="00FD26DE">
        <w:rPr>
          <w:bCs/>
        </w:rPr>
        <w:t xml:space="preserve">Караидельский     район                                         </w:t>
      </w:r>
    </w:p>
    <w:p w:rsidR="00FD26DE" w:rsidRPr="00FD26DE" w:rsidRDefault="00FD26DE" w:rsidP="00FD26DE">
      <w:pPr>
        <w:rPr>
          <w:bCs/>
        </w:rPr>
      </w:pPr>
      <w:r w:rsidRPr="00FD26DE">
        <w:t xml:space="preserve">Республики Башкортостан                                                         </w:t>
      </w:r>
      <w:proofErr w:type="spellStart"/>
      <w:r w:rsidRPr="00FD26DE">
        <w:rPr>
          <w:bCs/>
        </w:rPr>
        <w:t>Р.Ф.Агалтдинов</w:t>
      </w:r>
      <w:proofErr w:type="spellEnd"/>
    </w:p>
    <w:p w:rsidR="00FD26DE" w:rsidRPr="00FD26DE" w:rsidRDefault="00FD26DE" w:rsidP="00FD26DE">
      <w:pPr>
        <w:ind w:left="540"/>
        <w:jc w:val="both"/>
      </w:pPr>
    </w:p>
    <w:p w:rsidR="00FD26DE" w:rsidRPr="00FD26DE" w:rsidRDefault="00FD26DE" w:rsidP="00FD26DE">
      <w:pPr>
        <w:ind w:left="540"/>
        <w:jc w:val="both"/>
      </w:pPr>
      <w:proofErr w:type="spellStart"/>
      <w:r w:rsidRPr="00FD26DE">
        <w:t>д.Седяш</w:t>
      </w:r>
      <w:proofErr w:type="spellEnd"/>
    </w:p>
    <w:p w:rsidR="00FD26DE" w:rsidRPr="00FD26DE" w:rsidRDefault="00FD26DE" w:rsidP="00FD26DE">
      <w:pPr>
        <w:ind w:left="540"/>
        <w:jc w:val="both"/>
      </w:pPr>
      <w:r w:rsidRPr="00FD26DE">
        <w:t>30 ноября 2021 года</w:t>
      </w:r>
    </w:p>
    <w:p w:rsidR="00FD26DE" w:rsidRPr="00FD26DE" w:rsidRDefault="00FD26DE" w:rsidP="00FD26DE">
      <w:pPr>
        <w:ind w:left="540"/>
        <w:jc w:val="both"/>
      </w:pPr>
      <w:r w:rsidRPr="00FD26DE">
        <w:t>№ 20/6</w:t>
      </w:r>
    </w:p>
    <w:p w:rsidR="00401DDE" w:rsidRDefault="00401DDE" w:rsidP="00FD26DE"/>
    <w:p w:rsidR="00936441" w:rsidRDefault="00936441" w:rsidP="00FD26DE"/>
    <w:p w:rsidR="00936441" w:rsidRDefault="00936441" w:rsidP="00FD26DE"/>
    <w:p w:rsidR="00936441" w:rsidRDefault="00936441" w:rsidP="00FD26DE"/>
    <w:p w:rsidR="00936441" w:rsidRDefault="00936441" w:rsidP="00FD26DE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936441" w:rsidTr="00936441">
        <w:tc>
          <w:tcPr>
            <w:tcW w:w="4785" w:type="dxa"/>
          </w:tcPr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Сельского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Верхнесуянский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Караидельский район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ноября 2021 года №_____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решением Совета 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 Караидельский район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Республики Башкортостан</w:t>
            </w:r>
          </w:p>
          <w:p w:rsidR="00936441" w:rsidRDefault="0093644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01 декабря 2021 года №_____</w:t>
            </w:r>
          </w:p>
        </w:tc>
      </w:tr>
    </w:tbl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органами местного самоуправления муниципального района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Караидельский район Республики Башкортостан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Сельского поселения </w:t>
      </w:r>
      <w:proofErr w:type="spellStart"/>
      <w:r>
        <w:rPr>
          <w:b/>
          <w:sz w:val="28"/>
          <w:szCs w:val="28"/>
        </w:rPr>
        <w:t>Верхнесуянский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Караидельский район 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 передаче органам местного самоуправления муниципального района </w:t>
      </w:r>
      <w:proofErr w:type="gramStart"/>
      <w:r>
        <w:rPr>
          <w:b/>
          <w:sz w:val="28"/>
          <w:szCs w:val="28"/>
        </w:rPr>
        <w:t>Караидельский  район</w:t>
      </w:r>
      <w:proofErr w:type="gramEnd"/>
      <w:r>
        <w:rPr>
          <w:b/>
          <w:sz w:val="28"/>
          <w:szCs w:val="28"/>
        </w:rPr>
        <w:t xml:space="preserve"> Республики Башкортостан осуществления части  полномочий  органов местного самоуправления  Сельского поселения 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Верхнесуянский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Караидельский </w:t>
      </w:r>
      <w:proofErr w:type="gramStart"/>
      <w:r>
        <w:rPr>
          <w:b/>
          <w:sz w:val="28"/>
          <w:szCs w:val="28"/>
        </w:rPr>
        <w:t>район  Республики</w:t>
      </w:r>
      <w:proofErr w:type="gramEnd"/>
      <w:r>
        <w:rPr>
          <w:b/>
          <w:sz w:val="28"/>
          <w:szCs w:val="28"/>
        </w:rPr>
        <w:t xml:space="preserve"> Башкортостан</w:t>
      </w:r>
    </w:p>
    <w:p w:rsidR="00936441" w:rsidRDefault="00936441" w:rsidP="00936441">
      <w:pPr>
        <w:ind w:firstLine="709"/>
        <w:jc w:val="center"/>
        <w:rPr>
          <w:b/>
          <w:sz w:val="28"/>
          <w:szCs w:val="28"/>
        </w:rPr>
      </w:pPr>
    </w:p>
    <w:p w:rsidR="00936441" w:rsidRDefault="00936441" w:rsidP="00936441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с.Караидель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30 ноября 2021 года</w:t>
      </w:r>
    </w:p>
    <w:p w:rsidR="00936441" w:rsidRDefault="00936441" w:rsidP="00936441">
      <w:pPr>
        <w:ind w:firstLine="709"/>
        <w:jc w:val="both"/>
        <w:rPr>
          <w:b/>
          <w:sz w:val="28"/>
          <w:szCs w:val="28"/>
        </w:rPr>
      </w:pPr>
    </w:p>
    <w:p w:rsidR="00936441" w:rsidRDefault="00936441" w:rsidP="0093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>
        <w:rPr>
          <w:sz w:val="28"/>
          <w:szCs w:val="28"/>
        </w:rPr>
        <w:t xml:space="preserve">  сельсовет   муниципального района Караидельский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Верхнесуянский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Агалтдинова</w:t>
      </w:r>
      <w:proofErr w:type="spellEnd"/>
      <w:r>
        <w:rPr>
          <w:sz w:val="28"/>
          <w:szCs w:val="28"/>
        </w:rPr>
        <w:t xml:space="preserve"> Радика </w:t>
      </w:r>
      <w:proofErr w:type="spellStart"/>
      <w:r>
        <w:rPr>
          <w:sz w:val="28"/>
          <w:szCs w:val="28"/>
        </w:rPr>
        <w:t>Фатхелбаяновича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муниципального района Караидельский район Республики Башкортостан, именуемый в дальнейшем Район, в лице председателя Совета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Аслямова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936441" w:rsidRDefault="00936441" w:rsidP="00936441">
      <w:pPr>
        <w:ind w:firstLine="709"/>
        <w:rPr>
          <w:sz w:val="28"/>
          <w:szCs w:val="28"/>
        </w:rPr>
      </w:pPr>
    </w:p>
    <w:p w:rsidR="00936441" w:rsidRDefault="00936441" w:rsidP="00936441">
      <w:pPr>
        <w:pStyle w:val="a3"/>
        <w:numPr>
          <w:ilvl w:val="0"/>
          <w:numId w:val="18"/>
        </w:numPr>
        <w:ind w:left="0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936441" w:rsidRDefault="00936441" w:rsidP="00936441">
      <w:pPr>
        <w:pStyle w:val="a3"/>
        <w:ind w:left="0" w:firstLine="709"/>
        <w:rPr>
          <w:b/>
          <w:sz w:val="28"/>
          <w:szCs w:val="28"/>
        </w:rPr>
      </w:pPr>
    </w:p>
    <w:p w:rsidR="00936441" w:rsidRDefault="00936441" w:rsidP="00936441">
      <w:pPr>
        <w:pStyle w:val="a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Соглашением Поселение передает Району следующие полномочия: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</w:r>
      <w:r>
        <w:rPr>
          <w:sz w:val="28"/>
          <w:szCs w:val="28"/>
        </w:rPr>
        <w:lastRenderedPageBreak/>
        <w:t xml:space="preserve"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>
          <w:rPr>
            <w:rStyle w:val="afb"/>
            <w:sz w:val="28"/>
            <w:szCs w:val="28"/>
          </w:rPr>
          <w:t>жилищным законодательством</w:t>
        </w:r>
      </w:hyperlink>
      <w:r>
        <w:rPr>
          <w:sz w:val="28"/>
          <w:szCs w:val="28"/>
        </w:rPr>
        <w:t>»: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предупреждении и ликвидации последствий чрезвычайных ситуаций;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bookmarkStart w:id="0" w:name="sub_140110"/>
      <w:r>
        <w:rPr>
          <w:sz w:val="28"/>
          <w:szCs w:val="28"/>
        </w:rPr>
        <w:t>3)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создания условий для обеспечения жителей поселения услугами связи и бытового обслуживания;</w:t>
      </w:r>
    </w:p>
    <w:bookmarkEnd w:id="0"/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36441" w:rsidRDefault="00936441" w:rsidP="009364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1" w:name="sub_140124"/>
      <w:r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bCs/>
          <w:sz w:val="28"/>
          <w:szCs w:val="28"/>
        </w:rPr>
        <w:t>согласование проведения переустройства и (или) перепланировки жилого помещения</w:t>
      </w:r>
      <w:r>
        <w:rPr>
          <w:sz w:val="28"/>
          <w:szCs w:val="28"/>
        </w:rPr>
        <w:t xml:space="preserve">; выдача решения о переводе или об отказе в переводе жилого помещения в нежилое или нежилого помещения в жилое помещение; </w:t>
      </w:r>
      <w:r w:rsidRPr="00936441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36441">
        <w:rPr>
          <w:sz w:val="28"/>
          <w:szCs w:val="28"/>
        </w:rPr>
        <w:t xml:space="preserve">, признание садового дома жилым домом и жилого дома – садовым домом;  разработка градостроительного плана земельного участка (за исключением случаев, предусмотренных </w:t>
      </w:r>
      <w:hyperlink r:id="rId9" w:history="1">
        <w:r w:rsidRPr="00936441">
          <w:rPr>
            <w:rStyle w:val="a7"/>
            <w:color w:val="auto"/>
            <w:sz w:val="28"/>
            <w:szCs w:val="28"/>
          </w:rPr>
          <w:t>Градостроительным кодексом</w:t>
        </w:r>
      </w:hyperlink>
      <w:r w:rsidRPr="00936441">
        <w:rPr>
          <w:sz w:val="28"/>
          <w:szCs w:val="28"/>
        </w:rPr>
        <w:t xml:space="preserve"> Российской Федерации, иными федеральными законами); выдача разрешений на строительство (за исключением </w:t>
      </w:r>
      <w:bookmarkStart w:id="2" w:name="_GoBack"/>
      <w:bookmarkEnd w:id="2"/>
      <w:r w:rsidRPr="00936441">
        <w:rPr>
          <w:sz w:val="28"/>
          <w:szCs w:val="28"/>
        </w:rPr>
        <w:t xml:space="preserve">случаев, предусмотренных </w:t>
      </w:r>
      <w:hyperlink r:id="rId10" w:history="1">
        <w:r w:rsidRPr="00936441">
          <w:rPr>
            <w:rStyle w:val="a7"/>
            <w:color w:val="auto"/>
            <w:sz w:val="28"/>
            <w:szCs w:val="28"/>
          </w:rPr>
          <w:t>Градостроительным кодексом</w:t>
        </w:r>
      </w:hyperlink>
      <w:r w:rsidRPr="00936441">
        <w:rPr>
          <w:sz w:val="28"/>
          <w:szCs w:val="28"/>
        </w:rPr>
        <w:t xml:space="preserve"> Российской Федерации, иными федеральными </w:t>
      </w:r>
      <w:r>
        <w:rPr>
          <w:sz w:val="28"/>
          <w:szCs w:val="28"/>
        </w:rPr>
        <w:t xml:space="preserve"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  осмотров зданий, сооружений и выдача 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</w:t>
      </w:r>
      <w:r>
        <w:rPr>
          <w:sz w:val="28"/>
          <w:szCs w:val="28"/>
        </w:rPr>
        <w:lastRenderedPageBreak/>
        <w:t>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участке, уведомления 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садовых домов  на земельных участках, расположенных на территориях поселений, принятие в соответствии с гражданским законодательствам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36441" w:rsidRDefault="00936441" w:rsidP="009364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bookmarkEnd w:id="1"/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 вопросу «Создание,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значения»: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осуществления муниципального контроля в области использования и охраны особо охраняемых природных территорий местного значения;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муниципального лесного контроля;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936441" w:rsidRDefault="00936441" w:rsidP="00936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по вопросу «Организация ритуальных услуг и содержание мест захоронения»:</w:t>
      </w:r>
    </w:p>
    <w:p w:rsidR="00936441" w:rsidRDefault="00936441" w:rsidP="00936441">
      <w:pPr>
        <w:pStyle w:val="a8"/>
        <w:tabs>
          <w:tab w:val="left" w:pos="12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в части организации ритуальных услуг.</w:t>
      </w:r>
    </w:p>
    <w:p w:rsidR="00936441" w:rsidRDefault="00936441" w:rsidP="00936441">
      <w:pPr>
        <w:pStyle w:val="a3"/>
        <w:ind w:left="0"/>
        <w:jc w:val="both"/>
        <w:rPr>
          <w:sz w:val="28"/>
          <w:szCs w:val="28"/>
        </w:rPr>
      </w:pPr>
    </w:p>
    <w:p w:rsidR="00936441" w:rsidRDefault="00936441" w:rsidP="00936441">
      <w:pPr>
        <w:pStyle w:val="a3"/>
        <w:numPr>
          <w:ilvl w:val="0"/>
          <w:numId w:val="1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36441" w:rsidRDefault="00936441" w:rsidP="00936441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:rsidR="00936441" w:rsidRDefault="00936441" w:rsidP="00936441">
      <w:pPr>
        <w:pStyle w:val="a3"/>
        <w:numPr>
          <w:ilvl w:val="1"/>
          <w:numId w:val="18"/>
        </w:numPr>
        <w:tabs>
          <w:tab w:val="left" w:pos="142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Поселение обязуется:</w:t>
      </w:r>
    </w:p>
    <w:p w:rsidR="00936441" w:rsidRDefault="00936441" w:rsidP="00936441">
      <w:pPr>
        <w:pStyle w:val="a3"/>
        <w:numPr>
          <w:ilvl w:val="2"/>
          <w:numId w:val="18"/>
        </w:numPr>
        <w:tabs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Предать Району в порядке, установленном настоящим Соглашением финансовые средства на реализацию переданных полномочий.</w:t>
      </w:r>
    </w:p>
    <w:p w:rsidR="00936441" w:rsidRDefault="00936441" w:rsidP="00936441">
      <w:pPr>
        <w:pStyle w:val="a3"/>
        <w:numPr>
          <w:ilvl w:val="2"/>
          <w:numId w:val="18"/>
        </w:numPr>
        <w:tabs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переданных, либо неиспользуемое имущество, которое возможно использовать для осуществления переданных полномочий.</w:t>
      </w:r>
    </w:p>
    <w:p w:rsidR="00936441" w:rsidRDefault="00936441" w:rsidP="009364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r>
        <w:rPr>
          <w:rStyle w:val="afa"/>
          <w:i w:val="0"/>
          <w:color w:val="000000"/>
          <w:sz w:val="28"/>
          <w:szCs w:val="28"/>
        </w:rPr>
        <w:t>Караидельский</w:t>
      </w:r>
      <w:r>
        <w:rPr>
          <w:rStyle w:val="11"/>
          <w:color w:val="000000"/>
          <w:sz w:val="28"/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936441" w:rsidRDefault="00936441" w:rsidP="00936441">
      <w:pPr>
        <w:pStyle w:val="af8"/>
        <w:widowControl w:val="0"/>
        <w:numPr>
          <w:ilvl w:val="0"/>
          <w:numId w:val="19"/>
        </w:numPr>
        <w:tabs>
          <w:tab w:val="left" w:pos="1021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936441" w:rsidRDefault="00936441" w:rsidP="00936441">
      <w:pPr>
        <w:pStyle w:val="af8"/>
        <w:widowControl w:val="0"/>
        <w:numPr>
          <w:ilvl w:val="0"/>
          <w:numId w:val="19"/>
        </w:numPr>
        <w:tabs>
          <w:tab w:val="left" w:pos="1220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Отражать в бюджете Сельского поселения </w:t>
      </w:r>
      <w:proofErr w:type="spellStart"/>
      <w:r>
        <w:rPr>
          <w:rStyle w:val="afa"/>
          <w:i w:val="0"/>
          <w:color w:val="000000"/>
          <w:sz w:val="28"/>
          <w:szCs w:val="28"/>
        </w:rPr>
        <w:t>Верхнесуянский</w:t>
      </w:r>
      <w:proofErr w:type="spellEnd"/>
      <w:r>
        <w:rPr>
          <w:rStyle w:val="afa"/>
          <w:i w:val="0"/>
          <w:color w:val="000000"/>
          <w:sz w:val="28"/>
          <w:szCs w:val="28"/>
        </w:rPr>
        <w:t xml:space="preserve"> сельсовет</w:t>
      </w:r>
      <w:r>
        <w:rPr>
          <w:rStyle w:val="11"/>
          <w:color w:val="000000"/>
          <w:sz w:val="28"/>
          <w:szCs w:val="28"/>
        </w:rPr>
        <w:t xml:space="preserve"> муниципального района </w:t>
      </w:r>
      <w:r>
        <w:rPr>
          <w:rStyle w:val="afa"/>
          <w:i w:val="0"/>
          <w:color w:val="000000"/>
          <w:sz w:val="28"/>
          <w:szCs w:val="28"/>
        </w:rPr>
        <w:t>Караидельский</w:t>
      </w:r>
      <w:r>
        <w:rPr>
          <w:rStyle w:val="11"/>
          <w:i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2.2. В целях реализации настоящего соглашения Поселение вправе:</w:t>
      </w:r>
    </w:p>
    <w:p w:rsidR="00936441" w:rsidRDefault="00936441" w:rsidP="00936441">
      <w:pPr>
        <w:pStyle w:val="af8"/>
        <w:widowControl w:val="0"/>
        <w:numPr>
          <w:ilvl w:val="0"/>
          <w:numId w:val="20"/>
        </w:numPr>
        <w:tabs>
          <w:tab w:val="left" w:pos="110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Участвовать в совещаниях, проводимых Районом по вопросам реализации переданных полномочий.</w:t>
      </w:r>
    </w:p>
    <w:p w:rsidR="00936441" w:rsidRDefault="00936441" w:rsidP="00936441">
      <w:pPr>
        <w:pStyle w:val="af8"/>
        <w:widowControl w:val="0"/>
        <w:numPr>
          <w:ilvl w:val="0"/>
          <w:numId w:val="20"/>
        </w:numPr>
        <w:tabs>
          <w:tab w:val="left" w:pos="1115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Вносить предложения и давать рекомендации по повышению эффективности реализации переданных полномочий.</w:t>
      </w:r>
    </w:p>
    <w:p w:rsidR="00936441" w:rsidRDefault="00936441" w:rsidP="00936441">
      <w:pPr>
        <w:pStyle w:val="af8"/>
        <w:widowControl w:val="0"/>
        <w:numPr>
          <w:ilvl w:val="0"/>
          <w:numId w:val="20"/>
        </w:numPr>
        <w:tabs>
          <w:tab w:val="left" w:pos="1064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36441" w:rsidRDefault="00936441" w:rsidP="00936441">
      <w:pPr>
        <w:pStyle w:val="af8"/>
        <w:widowControl w:val="0"/>
        <w:numPr>
          <w:ilvl w:val="0"/>
          <w:numId w:val="20"/>
        </w:numPr>
        <w:tabs>
          <w:tab w:val="left" w:pos="1115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Требовать возврата предоставленных финансовых средств для </w:t>
      </w:r>
      <w:r>
        <w:rPr>
          <w:rStyle w:val="11"/>
          <w:color w:val="000000"/>
          <w:sz w:val="28"/>
          <w:szCs w:val="28"/>
        </w:rPr>
        <w:lastRenderedPageBreak/>
        <w:t>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2.3. В целях реализации настоящего соглашения Район обязуется:</w:t>
      </w:r>
    </w:p>
    <w:p w:rsidR="00936441" w:rsidRDefault="00936441" w:rsidP="00936441">
      <w:pPr>
        <w:pStyle w:val="af8"/>
        <w:widowControl w:val="0"/>
        <w:numPr>
          <w:ilvl w:val="0"/>
          <w:numId w:val="21"/>
        </w:numPr>
        <w:tabs>
          <w:tab w:val="left" w:pos="1110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>
        <w:rPr>
          <w:rStyle w:val="afa"/>
          <w:i w:val="0"/>
          <w:color w:val="000000"/>
          <w:sz w:val="28"/>
          <w:szCs w:val="28"/>
        </w:rPr>
        <w:t>Верхнесуянский</w:t>
      </w:r>
      <w:proofErr w:type="spellEnd"/>
      <w:r>
        <w:rPr>
          <w:rStyle w:val="afa"/>
          <w:i w:val="0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Style w:val="11"/>
          <w:color w:val="000000"/>
          <w:sz w:val="28"/>
          <w:szCs w:val="28"/>
        </w:rPr>
        <w:t xml:space="preserve"> за счет собственных материальных ресурсов и финансовых средств, предоставляемых Поселением.</w:t>
      </w:r>
    </w:p>
    <w:p w:rsidR="00936441" w:rsidRDefault="00936441" w:rsidP="00936441">
      <w:pPr>
        <w:pStyle w:val="af8"/>
        <w:widowControl w:val="0"/>
        <w:numPr>
          <w:ilvl w:val="0"/>
          <w:numId w:val="21"/>
        </w:numPr>
        <w:tabs>
          <w:tab w:val="left" w:pos="112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936441" w:rsidRDefault="00936441" w:rsidP="00936441">
      <w:pPr>
        <w:pStyle w:val="af8"/>
        <w:widowControl w:val="0"/>
        <w:numPr>
          <w:ilvl w:val="0"/>
          <w:numId w:val="21"/>
        </w:numPr>
        <w:tabs>
          <w:tab w:val="left" w:pos="118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936441" w:rsidRDefault="00936441" w:rsidP="00936441">
      <w:pPr>
        <w:pStyle w:val="af8"/>
        <w:widowControl w:val="0"/>
        <w:numPr>
          <w:ilvl w:val="0"/>
          <w:numId w:val="21"/>
        </w:numPr>
        <w:tabs>
          <w:tab w:val="left" w:pos="993"/>
          <w:tab w:val="left" w:pos="1276"/>
        </w:tabs>
        <w:spacing w:after="0"/>
        <w:ind w:firstLine="709"/>
        <w:jc w:val="both"/>
        <w:rPr>
          <w:rStyle w:val="11"/>
        </w:rPr>
      </w:pPr>
      <w:r>
        <w:rPr>
          <w:rStyle w:val="11"/>
          <w:color w:val="000000"/>
          <w:sz w:val="28"/>
          <w:szCs w:val="28"/>
        </w:rPr>
        <w:t>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936441" w:rsidRDefault="00936441" w:rsidP="00936441">
      <w:pPr>
        <w:pStyle w:val="af8"/>
        <w:widowControl w:val="0"/>
        <w:numPr>
          <w:ilvl w:val="0"/>
          <w:numId w:val="22"/>
        </w:numPr>
        <w:tabs>
          <w:tab w:val="left" w:pos="853"/>
        </w:tabs>
        <w:spacing w:after="0"/>
        <w:ind w:firstLine="709"/>
        <w:jc w:val="both"/>
      </w:pPr>
      <w:r>
        <w:rPr>
          <w:rStyle w:val="11"/>
          <w:color w:val="000000"/>
          <w:sz w:val="28"/>
          <w:szCs w:val="28"/>
        </w:rPr>
        <w:t>В целях реализации настоящего соглашения Район вправе: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936441" w:rsidRDefault="00936441" w:rsidP="00936441">
      <w:pPr>
        <w:pStyle w:val="af8"/>
        <w:widowControl w:val="0"/>
        <w:numPr>
          <w:ilvl w:val="2"/>
          <w:numId w:val="2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перечисления.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36441" w:rsidRDefault="00936441" w:rsidP="00936441">
      <w:pPr>
        <w:pStyle w:val="af8"/>
        <w:widowControl w:val="0"/>
        <w:numPr>
          <w:ilvl w:val="2"/>
          <w:numId w:val="23"/>
        </w:numPr>
        <w:tabs>
          <w:tab w:val="left" w:pos="145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>
        <w:rPr>
          <w:rStyle w:val="afa"/>
          <w:i w:val="0"/>
          <w:color w:val="000000"/>
          <w:sz w:val="28"/>
          <w:szCs w:val="28"/>
        </w:rPr>
        <w:t>Караидельский</w:t>
      </w:r>
      <w:r>
        <w:rPr>
          <w:color w:val="000000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936441" w:rsidRDefault="00936441" w:rsidP="00936441">
      <w:pPr>
        <w:pStyle w:val="af8"/>
        <w:tabs>
          <w:tab w:val="left" w:pos="1456"/>
        </w:tabs>
        <w:rPr>
          <w:sz w:val="28"/>
          <w:szCs w:val="28"/>
        </w:rPr>
      </w:pPr>
    </w:p>
    <w:p w:rsidR="00936441" w:rsidRDefault="00936441" w:rsidP="00936441">
      <w:pPr>
        <w:pStyle w:val="af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предоставления финансовых средств для осуществления переданных полномочий</w:t>
      </w:r>
    </w:p>
    <w:p w:rsidR="00936441" w:rsidRDefault="00936441" w:rsidP="00936441">
      <w:pPr>
        <w:pStyle w:val="af8"/>
        <w:jc w:val="center"/>
        <w:rPr>
          <w:sz w:val="28"/>
          <w:szCs w:val="28"/>
        </w:rPr>
      </w:pPr>
    </w:p>
    <w:p w:rsidR="00936441" w:rsidRDefault="00936441" w:rsidP="00936441">
      <w:pPr>
        <w:pStyle w:val="af8"/>
        <w:widowControl w:val="0"/>
        <w:numPr>
          <w:ilvl w:val="1"/>
          <w:numId w:val="24"/>
        </w:numPr>
        <w:spacing w:after="0"/>
        <w:ind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936441" w:rsidRDefault="00936441" w:rsidP="00936441">
      <w:pPr>
        <w:pStyle w:val="af8"/>
        <w:widowControl w:val="0"/>
        <w:numPr>
          <w:ilvl w:val="1"/>
          <w:numId w:val="24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rStyle w:val="afa"/>
          <w:i w:val="0"/>
          <w:color w:val="000000"/>
          <w:sz w:val="28"/>
          <w:szCs w:val="28"/>
        </w:rPr>
        <w:t>Верхнесуянский</w:t>
      </w:r>
      <w:proofErr w:type="spellEnd"/>
      <w:r>
        <w:rPr>
          <w:rStyle w:val="afa"/>
          <w:i w:val="0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rStyle w:val="afa"/>
          <w:i w:val="0"/>
          <w:color w:val="000000"/>
          <w:sz w:val="28"/>
          <w:szCs w:val="28"/>
        </w:rPr>
        <w:t>Караидельский</w:t>
      </w:r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936441" w:rsidRDefault="00936441" w:rsidP="00936441">
      <w:pPr>
        <w:pStyle w:val="af8"/>
        <w:widowControl w:val="0"/>
        <w:numPr>
          <w:ilvl w:val="1"/>
          <w:numId w:val="24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rStyle w:val="afa"/>
          <w:i w:val="0"/>
          <w:color w:val="000000"/>
          <w:sz w:val="28"/>
          <w:szCs w:val="28"/>
        </w:rPr>
        <w:t>Верхнесуянский</w:t>
      </w:r>
      <w:proofErr w:type="spellEnd"/>
      <w:r>
        <w:rPr>
          <w:rStyle w:val="afa"/>
          <w:i w:val="0"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rStyle w:val="afa"/>
          <w:i w:val="0"/>
          <w:color w:val="000000"/>
          <w:sz w:val="28"/>
          <w:szCs w:val="28"/>
        </w:rPr>
        <w:t>Караидельский</w:t>
      </w:r>
      <w:r>
        <w:rPr>
          <w:rStyle w:val="1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Республики Башкортостан.</w:t>
      </w:r>
    </w:p>
    <w:p w:rsidR="00936441" w:rsidRDefault="00936441" w:rsidP="00936441">
      <w:pPr>
        <w:pStyle w:val="af8"/>
        <w:widowControl w:val="0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Финансовые средства перечисляются ежемесячно.</w:t>
      </w:r>
    </w:p>
    <w:p w:rsidR="00936441" w:rsidRDefault="00936441" w:rsidP="00936441">
      <w:pPr>
        <w:pStyle w:val="af8"/>
        <w:widowControl w:val="0"/>
        <w:numPr>
          <w:ilvl w:val="1"/>
          <w:numId w:val="24"/>
        </w:numPr>
        <w:tabs>
          <w:tab w:val="left" w:pos="115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936441" w:rsidRDefault="00936441" w:rsidP="00936441">
      <w:pPr>
        <w:pStyle w:val="af8"/>
        <w:tabs>
          <w:tab w:val="left" w:pos="1154"/>
        </w:tabs>
        <w:rPr>
          <w:sz w:val="28"/>
          <w:szCs w:val="28"/>
        </w:rPr>
      </w:pPr>
    </w:p>
    <w:p w:rsidR="00936441" w:rsidRDefault="00936441" w:rsidP="00936441">
      <w:pPr>
        <w:pStyle w:val="af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Основания и порядок прекращения Соглашения</w:t>
      </w:r>
    </w:p>
    <w:p w:rsidR="00936441" w:rsidRDefault="00936441" w:rsidP="00936441">
      <w:pPr>
        <w:pStyle w:val="af8"/>
        <w:jc w:val="center"/>
        <w:rPr>
          <w:sz w:val="28"/>
          <w:szCs w:val="28"/>
        </w:rPr>
      </w:pPr>
    </w:p>
    <w:p w:rsidR="00936441" w:rsidRDefault="00936441" w:rsidP="00936441">
      <w:pPr>
        <w:pStyle w:val="af8"/>
        <w:widowControl w:val="0"/>
        <w:numPr>
          <w:ilvl w:val="1"/>
          <w:numId w:val="25"/>
        </w:numPr>
        <w:tabs>
          <w:tab w:val="left" w:pos="1172"/>
          <w:tab w:val="left" w:leader="underscore" w:pos="4538"/>
          <w:tab w:val="left" w:leader="underscore" w:pos="507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Соглашение вступает в силу с момента его утверждения решениями Совета сельского поселения </w:t>
      </w:r>
      <w:proofErr w:type="spellStart"/>
      <w:r>
        <w:rPr>
          <w:rStyle w:val="afa"/>
          <w:i w:val="0"/>
          <w:color w:val="000000"/>
          <w:sz w:val="28"/>
          <w:szCs w:val="28"/>
        </w:rPr>
        <w:t>Верхнесуянский</w:t>
      </w:r>
      <w:proofErr w:type="spellEnd"/>
      <w:r>
        <w:rPr>
          <w:rStyle w:val="afa"/>
          <w:i w:val="0"/>
          <w:color w:val="000000"/>
          <w:sz w:val="28"/>
          <w:szCs w:val="28"/>
        </w:rPr>
        <w:t xml:space="preserve"> сельсовет</w:t>
      </w:r>
      <w:r>
        <w:rPr>
          <w:rStyle w:val="1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rStyle w:val="12pt"/>
          <w:i w:val="0"/>
          <w:color w:val="000000"/>
          <w:sz w:val="28"/>
          <w:szCs w:val="28"/>
        </w:rPr>
        <w:t>Караидельский</w:t>
      </w:r>
      <w:r>
        <w:rPr>
          <w:rStyle w:val="12pt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Башкортостан, Совета муниципального района </w:t>
      </w:r>
      <w:r>
        <w:rPr>
          <w:rStyle w:val="12pt"/>
          <w:i w:val="0"/>
          <w:color w:val="000000"/>
          <w:sz w:val="28"/>
          <w:szCs w:val="28"/>
        </w:rPr>
        <w:t xml:space="preserve">Караидельский </w:t>
      </w:r>
      <w:r>
        <w:rPr>
          <w:color w:val="000000"/>
          <w:sz w:val="28"/>
          <w:szCs w:val="28"/>
        </w:rPr>
        <w:t>район Республики Башкортостан и действует до «31» декабря 2024 года.</w:t>
      </w:r>
    </w:p>
    <w:p w:rsidR="00936441" w:rsidRDefault="00936441" w:rsidP="00936441">
      <w:pPr>
        <w:pStyle w:val="af8"/>
        <w:widowControl w:val="0"/>
        <w:numPr>
          <w:ilvl w:val="1"/>
          <w:numId w:val="2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Соглашение может быть досрочно прекращено: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по соглашению Сторон;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36441" w:rsidRDefault="00936441" w:rsidP="00936441">
      <w:pPr>
        <w:pStyle w:val="af8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936441" w:rsidRDefault="00936441" w:rsidP="00936441">
      <w:pPr>
        <w:pStyle w:val="210"/>
        <w:numPr>
          <w:ilvl w:val="1"/>
          <w:numId w:val="25"/>
        </w:numPr>
        <w:shd w:val="clear" w:color="auto" w:fill="auto"/>
        <w:spacing w:after="0" w:line="240" w:lineRule="auto"/>
        <w:ind w:left="0" w:firstLine="709"/>
        <w:rPr>
          <w:rStyle w:val="22"/>
          <w:color w:val="000000"/>
        </w:rPr>
      </w:pPr>
      <w:r>
        <w:rPr>
          <w:rStyle w:val="21"/>
          <w:color w:val="000000"/>
          <w:sz w:val="28"/>
          <w:szCs w:val="28"/>
        </w:rPr>
        <w:t xml:space="preserve">Уведомление </w:t>
      </w:r>
      <w:r>
        <w:rPr>
          <w:rStyle w:val="22"/>
          <w:color w:val="000000"/>
          <w:sz w:val="28"/>
          <w:szCs w:val="28"/>
        </w:rPr>
        <w:t xml:space="preserve">о расторжении </w:t>
      </w:r>
      <w:r>
        <w:rPr>
          <w:rStyle w:val="21"/>
          <w:color w:val="000000"/>
          <w:sz w:val="28"/>
          <w:szCs w:val="28"/>
        </w:rPr>
        <w:t xml:space="preserve">настоящего Соглашения в одностороннем порядке </w:t>
      </w:r>
      <w:r>
        <w:rPr>
          <w:rStyle w:val="22"/>
          <w:color w:val="000000"/>
          <w:sz w:val="28"/>
          <w:szCs w:val="28"/>
        </w:rPr>
        <w:t xml:space="preserve">направляется другой </w:t>
      </w:r>
      <w:r>
        <w:rPr>
          <w:rStyle w:val="21"/>
          <w:color w:val="000000"/>
          <w:sz w:val="28"/>
          <w:szCs w:val="28"/>
        </w:rPr>
        <w:t xml:space="preserve">Стороне в письменном виде. </w:t>
      </w:r>
      <w:r>
        <w:rPr>
          <w:rStyle w:val="22"/>
          <w:color w:val="000000"/>
          <w:sz w:val="28"/>
          <w:szCs w:val="28"/>
        </w:rPr>
        <w:t xml:space="preserve">Соглашение </w:t>
      </w:r>
      <w:r>
        <w:rPr>
          <w:rStyle w:val="21"/>
          <w:color w:val="000000"/>
          <w:sz w:val="28"/>
          <w:szCs w:val="28"/>
        </w:rPr>
        <w:t xml:space="preserve">считается </w:t>
      </w:r>
      <w:r>
        <w:rPr>
          <w:rStyle w:val="22"/>
          <w:color w:val="000000"/>
          <w:sz w:val="28"/>
          <w:szCs w:val="28"/>
        </w:rPr>
        <w:t xml:space="preserve">расторгнутым по истечении 30 </w:t>
      </w:r>
      <w:r>
        <w:rPr>
          <w:rStyle w:val="21"/>
          <w:color w:val="000000"/>
          <w:sz w:val="28"/>
          <w:szCs w:val="28"/>
        </w:rPr>
        <w:t xml:space="preserve">дней с </w:t>
      </w:r>
      <w:r>
        <w:rPr>
          <w:rStyle w:val="22"/>
          <w:color w:val="000000"/>
          <w:sz w:val="28"/>
          <w:szCs w:val="28"/>
        </w:rPr>
        <w:t xml:space="preserve">даты </w:t>
      </w:r>
      <w:r>
        <w:rPr>
          <w:rStyle w:val="21"/>
          <w:color w:val="000000"/>
          <w:sz w:val="28"/>
          <w:szCs w:val="28"/>
        </w:rPr>
        <w:t xml:space="preserve">направления указанного </w:t>
      </w:r>
      <w:r>
        <w:rPr>
          <w:rStyle w:val="22"/>
          <w:color w:val="000000"/>
          <w:sz w:val="28"/>
          <w:szCs w:val="28"/>
        </w:rPr>
        <w:t>уведомления.</w:t>
      </w:r>
    </w:p>
    <w:p w:rsidR="00936441" w:rsidRDefault="00936441" w:rsidP="00936441">
      <w:pPr>
        <w:pStyle w:val="af8"/>
        <w:spacing w:before="120"/>
        <w:jc w:val="center"/>
        <w:rPr>
          <w:rStyle w:val="11"/>
          <w:b/>
        </w:rPr>
      </w:pPr>
      <w:r>
        <w:rPr>
          <w:rStyle w:val="11"/>
          <w:b/>
          <w:color w:val="000000"/>
          <w:sz w:val="28"/>
          <w:szCs w:val="28"/>
        </w:rPr>
        <w:t>5. Ответственность Сторон</w:t>
      </w:r>
    </w:p>
    <w:p w:rsidR="00936441" w:rsidRDefault="00936441" w:rsidP="00936441">
      <w:pPr>
        <w:pStyle w:val="af8"/>
        <w:widowControl w:val="0"/>
        <w:numPr>
          <w:ilvl w:val="1"/>
          <w:numId w:val="26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Стороны несут ответственность за ненадлежащее </w:t>
      </w:r>
      <w:r>
        <w:rPr>
          <w:color w:val="000000"/>
          <w:sz w:val="28"/>
          <w:szCs w:val="28"/>
        </w:rPr>
        <w:t xml:space="preserve">исполнение </w:t>
      </w:r>
      <w:r>
        <w:rPr>
          <w:rStyle w:val="11"/>
          <w:color w:val="000000"/>
          <w:sz w:val="28"/>
          <w:szCs w:val="28"/>
        </w:rPr>
        <w:t xml:space="preserve">обязанностей, предусмотренных настоящим Соглашением,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11"/>
          <w:color w:val="000000"/>
          <w:sz w:val="28"/>
          <w:szCs w:val="28"/>
        </w:rPr>
        <w:t>законодательством.</w:t>
      </w:r>
    </w:p>
    <w:p w:rsidR="00936441" w:rsidRDefault="00936441" w:rsidP="00936441">
      <w:pPr>
        <w:pStyle w:val="af8"/>
        <w:spacing w:before="120"/>
        <w:jc w:val="center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6. Порядок разрешения споров</w:t>
      </w:r>
    </w:p>
    <w:p w:rsidR="00936441" w:rsidRDefault="00936441" w:rsidP="00936441">
      <w:pPr>
        <w:pStyle w:val="af8"/>
        <w:widowControl w:val="0"/>
        <w:numPr>
          <w:ilvl w:val="1"/>
          <w:numId w:val="27"/>
        </w:numPr>
        <w:tabs>
          <w:tab w:val="left" w:pos="910"/>
          <w:tab w:val="left" w:pos="1276"/>
        </w:tabs>
        <w:spacing w:after="0"/>
        <w:ind w:left="0" w:firstLine="709"/>
        <w:jc w:val="both"/>
      </w:pPr>
      <w:r>
        <w:rPr>
          <w:rStyle w:val="11"/>
          <w:color w:val="000000"/>
          <w:sz w:val="28"/>
          <w:szCs w:val="28"/>
        </w:rPr>
        <w:t xml:space="preserve">Все разногласия между Сторонами разрешаются </w:t>
      </w:r>
      <w:r>
        <w:rPr>
          <w:color w:val="000000"/>
          <w:sz w:val="28"/>
          <w:szCs w:val="28"/>
        </w:rPr>
        <w:t xml:space="preserve">путем </w:t>
      </w:r>
      <w:r>
        <w:rPr>
          <w:rStyle w:val="11"/>
          <w:color w:val="000000"/>
          <w:sz w:val="28"/>
          <w:szCs w:val="28"/>
        </w:rPr>
        <w:t>переговоров.</w:t>
      </w:r>
    </w:p>
    <w:p w:rsidR="00936441" w:rsidRDefault="00936441" w:rsidP="00936441">
      <w:pPr>
        <w:pStyle w:val="af8"/>
        <w:widowControl w:val="0"/>
        <w:numPr>
          <w:ilvl w:val="1"/>
          <w:numId w:val="27"/>
        </w:numPr>
        <w:tabs>
          <w:tab w:val="left" w:pos="1050"/>
          <w:tab w:val="left" w:pos="1276"/>
        </w:tabs>
        <w:spacing w:after="0"/>
        <w:ind w:left="0" w:firstLine="709"/>
        <w:jc w:val="both"/>
        <w:rPr>
          <w:rStyle w:val="11"/>
        </w:rPr>
      </w:pPr>
      <w:r>
        <w:rPr>
          <w:rStyle w:val="11"/>
          <w:color w:val="000000"/>
          <w:sz w:val="28"/>
          <w:szCs w:val="28"/>
        </w:rPr>
        <w:t xml:space="preserve">В случае невозможности </w:t>
      </w:r>
      <w:r>
        <w:rPr>
          <w:color w:val="000000"/>
          <w:sz w:val="28"/>
          <w:szCs w:val="28"/>
        </w:rPr>
        <w:t xml:space="preserve">урегулирования </w:t>
      </w:r>
      <w:r>
        <w:rPr>
          <w:rStyle w:val="11"/>
          <w:color w:val="000000"/>
          <w:sz w:val="28"/>
          <w:szCs w:val="28"/>
        </w:rPr>
        <w:t xml:space="preserve">разногласий путем </w:t>
      </w:r>
      <w:r>
        <w:rPr>
          <w:rStyle w:val="11"/>
          <w:color w:val="000000"/>
          <w:sz w:val="28"/>
          <w:szCs w:val="28"/>
        </w:rPr>
        <w:lastRenderedPageBreak/>
        <w:t xml:space="preserve">переговоров, спор решается в судебном порядке в </w:t>
      </w:r>
      <w:r>
        <w:rPr>
          <w:rStyle w:val="10pt"/>
          <w:color w:val="000000"/>
        </w:rPr>
        <w:t xml:space="preserve">соответствии </w:t>
      </w:r>
      <w:r>
        <w:rPr>
          <w:rStyle w:val="110"/>
          <w:color w:val="000000"/>
          <w:sz w:val="28"/>
          <w:szCs w:val="28"/>
        </w:rPr>
        <w:t xml:space="preserve">с </w:t>
      </w:r>
      <w:r>
        <w:rPr>
          <w:rStyle w:val="11"/>
          <w:color w:val="000000"/>
          <w:sz w:val="28"/>
          <w:szCs w:val="28"/>
        </w:rPr>
        <w:t>законодательством Российской Федерации.</w:t>
      </w:r>
    </w:p>
    <w:p w:rsidR="00936441" w:rsidRDefault="00936441" w:rsidP="00936441">
      <w:pPr>
        <w:pStyle w:val="af8"/>
        <w:spacing w:before="120"/>
        <w:jc w:val="center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7. Заключительные условия</w:t>
      </w:r>
    </w:p>
    <w:p w:rsidR="00936441" w:rsidRDefault="00936441" w:rsidP="00936441">
      <w:pPr>
        <w:pStyle w:val="af8"/>
        <w:tabs>
          <w:tab w:val="left" w:pos="1276"/>
        </w:tabs>
        <w:ind w:firstLine="709"/>
      </w:pPr>
      <w:r>
        <w:rPr>
          <w:rStyle w:val="11"/>
          <w:color w:val="000000"/>
          <w:sz w:val="28"/>
          <w:szCs w:val="28"/>
        </w:rPr>
        <w:t xml:space="preserve">7.1. Все изменения и дополнения в </w:t>
      </w:r>
      <w:r>
        <w:rPr>
          <w:color w:val="000000"/>
          <w:sz w:val="28"/>
          <w:szCs w:val="28"/>
        </w:rPr>
        <w:t xml:space="preserve">настоящее Соглашение вносятся по </w:t>
      </w:r>
      <w:r>
        <w:rPr>
          <w:rStyle w:val="11"/>
          <w:color w:val="000000"/>
          <w:sz w:val="28"/>
          <w:szCs w:val="28"/>
        </w:rPr>
        <w:t xml:space="preserve">взаимному согласию Сторон </w:t>
      </w:r>
      <w:r>
        <w:rPr>
          <w:color w:val="000000"/>
          <w:sz w:val="28"/>
          <w:szCs w:val="28"/>
        </w:rPr>
        <w:t xml:space="preserve">и оформляются </w:t>
      </w:r>
      <w:r>
        <w:rPr>
          <w:rStyle w:val="110"/>
          <w:color w:val="000000"/>
          <w:sz w:val="28"/>
          <w:szCs w:val="28"/>
        </w:rPr>
        <w:t xml:space="preserve">дополнительными </w:t>
      </w:r>
      <w:r>
        <w:rPr>
          <w:rStyle w:val="11"/>
          <w:color w:val="000000"/>
          <w:sz w:val="28"/>
          <w:szCs w:val="28"/>
        </w:rPr>
        <w:t xml:space="preserve">Соглашениями в письменной форме, </w:t>
      </w:r>
      <w:r>
        <w:rPr>
          <w:color w:val="000000"/>
          <w:sz w:val="28"/>
          <w:szCs w:val="28"/>
        </w:rPr>
        <w:t xml:space="preserve">подписанными Сторонами и </w:t>
      </w:r>
      <w:r>
        <w:rPr>
          <w:rStyle w:val="11"/>
          <w:color w:val="000000"/>
          <w:sz w:val="28"/>
          <w:szCs w:val="28"/>
        </w:rPr>
        <w:t xml:space="preserve">утвержденными решениями Совета сельского поселения </w:t>
      </w:r>
      <w:proofErr w:type="spellStart"/>
      <w:r>
        <w:rPr>
          <w:rStyle w:val="11"/>
          <w:color w:val="000000"/>
          <w:sz w:val="28"/>
          <w:szCs w:val="28"/>
        </w:rPr>
        <w:t>Верхнесуянский</w:t>
      </w:r>
      <w:proofErr w:type="spellEnd"/>
      <w:r>
        <w:rPr>
          <w:rStyle w:val="11"/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Башкортостан, </w:t>
      </w:r>
      <w:r>
        <w:rPr>
          <w:rStyle w:val="11"/>
          <w:color w:val="000000"/>
          <w:sz w:val="28"/>
          <w:szCs w:val="28"/>
        </w:rPr>
        <w:t xml:space="preserve">Совета муниципального района </w:t>
      </w:r>
      <w:r>
        <w:rPr>
          <w:color w:val="000000"/>
          <w:sz w:val="28"/>
          <w:szCs w:val="28"/>
        </w:rPr>
        <w:t xml:space="preserve">Караидельский район Республики </w:t>
      </w:r>
      <w:r>
        <w:rPr>
          <w:rStyle w:val="11"/>
          <w:color w:val="000000"/>
          <w:sz w:val="28"/>
          <w:szCs w:val="28"/>
        </w:rPr>
        <w:t>Башкортостан.</w:t>
      </w:r>
    </w:p>
    <w:p w:rsidR="00936441" w:rsidRDefault="00936441" w:rsidP="00936441">
      <w:pPr>
        <w:pStyle w:val="af8"/>
        <w:ind w:firstLine="440"/>
        <w:rPr>
          <w:rStyle w:val="11"/>
          <w:color w:val="000000"/>
        </w:rPr>
      </w:pPr>
      <w:r>
        <w:rPr>
          <w:rStyle w:val="11"/>
          <w:color w:val="000000"/>
          <w:sz w:val="28"/>
          <w:szCs w:val="28"/>
        </w:rPr>
        <w:t xml:space="preserve"> 7.2. Настоящее Соглашение составлено в двух экземплярах </w:t>
      </w:r>
      <w:r>
        <w:rPr>
          <w:color w:val="000000"/>
          <w:sz w:val="28"/>
          <w:szCs w:val="28"/>
        </w:rPr>
        <w:t xml:space="preserve">по одному </w:t>
      </w:r>
      <w:r>
        <w:rPr>
          <w:rStyle w:val="11"/>
          <w:color w:val="000000"/>
          <w:sz w:val="28"/>
          <w:szCs w:val="28"/>
        </w:rPr>
        <w:t>для каждой из Сторон, которые имеют равную юридическую силу.</w:t>
      </w:r>
    </w:p>
    <w:p w:rsidR="00936441" w:rsidRDefault="00936441" w:rsidP="00936441">
      <w:pPr>
        <w:pStyle w:val="af8"/>
        <w:ind w:firstLine="709"/>
        <w:rPr>
          <w:rStyle w:val="11"/>
          <w:color w:val="000000"/>
          <w:sz w:val="28"/>
          <w:szCs w:val="28"/>
        </w:rPr>
      </w:pPr>
    </w:p>
    <w:tbl>
      <w:tblPr>
        <w:tblW w:w="993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5067"/>
      </w:tblGrid>
      <w:tr w:rsidR="00936441" w:rsidTr="00936441">
        <w:trPr>
          <w:trHeight w:val="1491"/>
        </w:trPr>
        <w:tc>
          <w:tcPr>
            <w:tcW w:w="4860" w:type="dxa"/>
          </w:tcPr>
          <w:p w:rsidR="00936441" w:rsidRDefault="00936441">
            <w:pPr>
              <w:pStyle w:val="af8"/>
              <w:jc w:val="center"/>
              <w:rPr>
                <w:szCs w:val="20"/>
              </w:rPr>
            </w:pPr>
            <w:r>
              <w:rPr>
                <w:sz w:val="28"/>
              </w:rPr>
              <w:t xml:space="preserve">Совет Сельского поселения </w:t>
            </w:r>
            <w:proofErr w:type="spellStart"/>
            <w:r>
              <w:rPr>
                <w:sz w:val="28"/>
              </w:rPr>
              <w:t>Верхнесуянский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Караидельский район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Республики Башкортостан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452379, Республика Башкортостан,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Караидельский район, </w:t>
            </w:r>
            <w:proofErr w:type="spellStart"/>
            <w:r>
              <w:rPr>
                <w:sz w:val="28"/>
              </w:rPr>
              <w:t>д.Седяш</w:t>
            </w:r>
            <w:proofErr w:type="spellEnd"/>
            <w:r>
              <w:rPr>
                <w:sz w:val="28"/>
              </w:rPr>
              <w:t>,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ул.Трактовая</w:t>
            </w:r>
            <w:proofErr w:type="spellEnd"/>
            <w:r>
              <w:rPr>
                <w:sz w:val="28"/>
              </w:rPr>
              <w:t>, 9</w:t>
            </w:r>
          </w:p>
          <w:p w:rsidR="00936441" w:rsidRDefault="00936441">
            <w:pPr>
              <w:jc w:val="center"/>
              <w:rPr>
                <w:sz w:val="28"/>
              </w:rPr>
            </w:pPr>
          </w:p>
        </w:tc>
        <w:tc>
          <w:tcPr>
            <w:tcW w:w="5063" w:type="dxa"/>
          </w:tcPr>
          <w:p w:rsidR="00936441" w:rsidRDefault="009364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 муниципального района   </w:t>
            </w:r>
            <w:proofErr w:type="gramStart"/>
            <w:r>
              <w:rPr>
                <w:sz w:val="28"/>
              </w:rPr>
              <w:t>Караидельский  район</w:t>
            </w:r>
            <w:proofErr w:type="gramEnd"/>
            <w:r>
              <w:rPr>
                <w:sz w:val="28"/>
              </w:rPr>
              <w:t xml:space="preserve"> </w:t>
            </w:r>
          </w:p>
          <w:p w:rsidR="00936441" w:rsidRDefault="009364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Республики Башкортостан</w:t>
            </w:r>
          </w:p>
          <w:p w:rsidR="00936441" w:rsidRDefault="00936441">
            <w:pPr>
              <w:jc w:val="center"/>
              <w:rPr>
                <w:sz w:val="28"/>
              </w:rPr>
            </w:pPr>
          </w:p>
          <w:p w:rsidR="00936441" w:rsidRDefault="00936441">
            <w:pPr>
              <w:jc w:val="center"/>
              <w:rPr>
                <w:sz w:val="28"/>
              </w:rPr>
            </w:pPr>
          </w:p>
          <w:p w:rsidR="00936441" w:rsidRDefault="00936441">
            <w:pPr>
              <w:jc w:val="center"/>
              <w:rPr>
                <w:sz w:val="28"/>
              </w:rPr>
            </w:pP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>452360, Республика Башкортостан,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Караидельский район, </w:t>
            </w:r>
            <w:proofErr w:type="spellStart"/>
            <w:r>
              <w:rPr>
                <w:sz w:val="28"/>
              </w:rPr>
              <w:t>с.Караидель</w:t>
            </w:r>
            <w:proofErr w:type="spellEnd"/>
            <w:r>
              <w:rPr>
                <w:sz w:val="28"/>
              </w:rPr>
              <w:t>,</w:t>
            </w:r>
          </w:p>
          <w:p w:rsidR="00936441" w:rsidRDefault="00936441">
            <w:pPr>
              <w:pStyle w:val="af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ул.Ленина</w:t>
            </w:r>
            <w:proofErr w:type="spellEnd"/>
            <w:r>
              <w:rPr>
                <w:sz w:val="28"/>
              </w:rPr>
              <w:t>, 24</w:t>
            </w:r>
          </w:p>
          <w:p w:rsidR="00936441" w:rsidRDefault="00936441">
            <w:pPr>
              <w:jc w:val="center"/>
              <w:rPr>
                <w:sz w:val="28"/>
              </w:rPr>
            </w:pPr>
          </w:p>
        </w:tc>
      </w:tr>
      <w:tr w:rsidR="00936441" w:rsidTr="00936441">
        <w:trPr>
          <w:trHeight w:val="1491"/>
        </w:trPr>
        <w:tc>
          <w:tcPr>
            <w:tcW w:w="4860" w:type="dxa"/>
          </w:tcPr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Верхнесуянский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 </w:t>
            </w:r>
          </w:p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</w:p>
          <w:p w:rsidR="00936441" w:rsidRDefault="00936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 /</w:t>
            </w:r>
            <w:r>
              <w:rPr>
                <w:sz w:val="28"/>
                <w:szCs w:val="28"/>
                <w:u w:val="single"/>
              </w:rPr>
              <w:t xml:space="preserve">Р.Ф. </w:t>
            </w:r>
            <w:proofErr w:type="spellStart"/>
            <w:r>
              <w:rPr>
                <w:sz w:val="28"/>
                <w:szCs w:val="28"/>
                <w:u w:val="single"/>
              </w:rPr>
              <w:t>Агалтдинов</w:t>
            </w:r>
            <w:proofErr w:type="spellEnd"/>
          </w:p>
          <w:p w:rsidR="00936441" w:rsidRDefault="00936441">
            <w:pPr>
              <w:jc w:val="center"/>
              <w:rPr>
                <w:sz w:val="28"/>
                <w:szCs w:val="28"/>
              </w:rPr>
            </w:pPr>
          </w:p>
          <w:p w:rsidR="00936441" w:rsidRDefault="0093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2021 года</w:t>
            </w:r>
          </w:p>
          <w:p w:rsidR="00936441" w:rsidRDefault="00936441">
            <w:pPr>
              <w:jc w:val="center"/>
              <w:rPr>
                <w:rFonts w:ascii="Calibri" w:hAnsi="Calibri"/>
                <w:sz w:val="16"/>
                <w:szCs w:val="22"/>
              </w:rPr>
            </w:pPr>
          </w:p>
          <w:p w:rsidR="00936441" w:rsidRDefault="00936441">
            <w:pPr>
              <w:jc w:val="center"/>
              <w:rPr>
                <w:sz w:val="28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063" w:type="dxa"/>
          </w:tcPr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Караидельский  район</w:t>
            </w:r>
            <w:proofErr w:type="gramEnd"/>
          </w:p>
          <w:p w:rsidR="00936441" w:rsidRDefault="00936441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36441" w:rsidRDefault="00936441">
            <w:pPr>
              <w:pStyle w:val="af8"/>
              <w:jc w:val="center"/>
              <w:rPr>
                <w:b/>
                <w:sz w:val="28"/>
                <w:szCs w:val="28"/>
              </w:rPr>
            </w:pPr>
          </w:p>
          <w:p w:rsidR="00936441" w:rsidRDefault="00936441">
            <w:pPr>
              <w:pStyle w:val="af8"/>
              <w:jc w:val="center"/>
              <w:rPr>
                <w:b/>
                <w:sz w:val="28"/>
                <w:szCs w:val="28"/>
              </w:rPr>
            </w:pPr>
          </w:p>
          <w:p w:rsidR="00936441" w:rsidRDefault="0093644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 /</w:t>
            </w:r>
            <w:proofErr w:type="spellStart"/>
            <w:r>
              <w:rPr>
                <w:sz w:val="28"/>
                <w:szCs w:val="28"/>
                <w:u w:val="single"/>
              </w:rPr>
              <w:t>И.Х.Аслямов</w:t>
            </w:r>
            <w:proofErr w:type="spellEnd"/>
          </w:p>
          <w:p w:rsidR="00936441" w:rsidRDefault="00936441">
            <w:pPr>
              <w:jc w:val="center"/>
              <w:rPr>
                <w:sz w:val="28"/>
                <w:szCs w:val="28"/>
              </w:rPr>
            </w:pPr>
          </w:p>
          <w:p w:rsidR="00936441" w:rsidRDefault="00936441">
            <w:pPr>
              <w:jc w:val="center"/>
              <w:rPr>
                <w:rFonts w:ascii="Calibri" w:hAnsi="Calibri"/>
                <w:sz w:val="28"/>
                <w:szCs w:val="22"/>
                <w:u w:val="single"/>
              </w:rPr>
            </w:pPr>
            <w:r>
              <w:rPr>
                <w:sz w:val="28"/>
                <w:szCs w:val="28"/>
              </w:rPr>
              <w:t>30 ноября 2021 г</w:t>
            </w:r>
            <w:r>
              <w:rPr>
                <w:sz w:val="28"/>
              </w:rPr>
              <w:t>ода</w:t>
            </w:r>
          </w:p>
          <w:p w:rsidR="00936441" w:rsidRDefault="00936441">
            <w:pPr>
              <w:jc w:val="center"/>
              <w:rPr>
                <w:sz w:val="16"/>
              </w:rPr>
            </w:pPr>
          </w:p>
          <w:p w:rsidR="00936441" w:rsidRDefault="00936441">
            <w:pPr>
              <w:jc w:val="center"/>
              <w:rPr>
                <w:sz w:val="28"/>
              </w:rPr>
            </w:pPr>
            <w:r>
              <w:rPr>
                <w:sz w:val="16"/>
              </w:rPr>
              <w:t>М.П.</w:t>
            </w:r>
          </w:p>
        </w:tc>
      </w:tr>
    </w:tbl>
    <w:p w:rsidR="00936441" w:rsidRDefault="00936441" w:rsidP="00936441">
      <w:pPr>
        <w:pStyle w:val="af8"/>
        <w:rPr>
          <w:sz w:val="28"/>
          <w:szCs w:val="28"/>
        </w:rPr>
      </w:pPr>
    </w:p>
    <w:p w:rsidR="00936441" w:rsidRPr="00FD26DE" w:rsidRDefault="00936441" w:rsidP="00FD26DE"/>
    <w:sectPr w:rsidR="00936441" w:rsidRPr="00FD26DE" w:rsidSect="00F11EA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09" w:rsidRDefault="00257F09">
      <w:r>
        <w:separator/>
      </w:r>
    </w:p>
  </w:endnote>
  <w:endnote w:type="continuationSeparator" w:id="0">
    <w:p w:rsidR="00257F09" w:rsidRDefault="002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09" w:rsidRDefault="00257F09">
      <w:r>
        <w:separator/>
      </w:r>
    </w:p>
  </w:footnote>
  <w:footnote w:type="continuationSeparator" w:id="0">
    <w:p w:rsidR="00257F09" w:rsidRDefault="0025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DA" w:rsidRPr="00236CD7" w:rsidRDefault="007E6BDA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36441">
      <w:rPr>
        <w:rFonts w:ascii="Times New Roman" w:hAnsi="Times New Roman"/>
        <w:noProof/>
        <w:sz w:val="24"/>
        <w:szCs w:val="24"/>
      </w:rPr>
      <w:t>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7E6BDA" w:rsidRDefault="007E6BD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583C8C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400B77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4D5C10A6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55D658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133B66"/>
    <w:multiLevelType w:val="multilevel"/>
    <w:tmpl w:val="0D806280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color w:val="000000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5043"/>
    <w:multiLevelType w:val="hybridMultilevel"/>
    <w:tmpl w:val="D130A9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4D1A2C"/>
    <w:multiLevelType w:val="multilevel"/>
    <w:tmpl w:val="29FAC548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9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507A98"/>
    <w:multiLevelType w:val="multilevel"/>
    <w:tmpl w:val="4F46AC2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B44C25"/>
    <w:multiLevelType w:val="multilevel"/>
    <w:tmpl w:val="E2709594"/>
    <w:lvl w:ilvl="0">
      <w:start w:val="2"/>
      <w:numFmt w:val="decimal"/>
      <w:lvlText w:val="%1"/>
      <w:lvlJc w:val="left"/>
      <w:pPr>
        <w:ind w:left="600" w:hanging="60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2" w15:restartNumberingAfterBreak="0">
    <w:nsid w:val="76BE3BDC"/>
    <w:multiLevelType w:val="multilevel"/>
    <w:tmpl w:val="4844EEBE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color w:val="000000"/>
      </w:rPr>
    </w:lvl>
  </w:abstractNum>
  <w:abstractNum w:abstractNumId="23" w15:restartNumberingAfterBreak="0">
    <w:nsid w:val="7A097C8A"/>
    <w:multiLevelType w:val="multilevel"/>
    <w:tmpl w:val="38C2D7D4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9"/>
  </w:num>
  <w:num w:numId="5">
    <w:abstractNumId w:val="20"/>
  </w:num>
  <w:num w:numId="6">
    <w:abstractNumId w:val="4"/>
  </w:num>
  <w:num w:numId="7">
    <w:abstractNumId w:val="13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3">
    <w:abstractNumId w:val="14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85306"/>
    <w:rsid w:val="001A1633"/>
    <w:rsid w:val="001B668B"/>
    <w:rsid w:val="00220815"/>
    <w:rsid w:val="00224A8F"/>
    <w:rsid w:val="002317F9"/>
    <w:rsid w:val="00257F09"/>
    <w:rsid w:val="002822F4"/>
    <w:rsid w:val="0028584D"/>
    <w:rsid w:val="002B222A"/>
    <w:rsid w:val="00304645"/>
    <w:rsid w:val="00321F6F"/>
    <w:rsid w:val="00336B34"/>
    <w:rsid w:val="003415BB"/>
    <w:rsid w:val="0034266A"/>
    <w:rsid w:val="003D73B4"/>
    <w:rsid w:val="00401DDE"/>
    <w:rsid w:val="00426ADB"/>
    <w:rsid w:val="00457559"/>
    <w:rsid w:val="004A5A72"/>
    <w:rsid w:val="004D41BF"/>
    <w:rsid w:val="004D62EB"/>
    <w:rsid w:val="00525D89"/>
    <w:rsid w:val="00550F9C"/>
    <w:rsid w:val="005B1D9B"/>
    <w:rsid w:val="005D5B70"/>
    <w:rsid w:val="005F696A"/>
    <w:rsid w:val="00611CE9"/>
    <w:rsid w:val="00676667"/>
    <w:rsid w:val="006810A4"/>
    <w:rsid w:val="006D7EC0"/>
    <w:rsid w:val="00702D4A"/>
    <w:rsid w:val="007302F9"/>
    <w:rsid w:val="007430F3"/>
    <w:rsid w:val="00761A6E"/>
    <w:rsid w:val="007659E5"/>
    <w:rsid w:val="0078139A"/>
    <w:rsid w:val="007E6BDA"/>
    <w:rsid w:val="0088181C"/>
    <w:rsid w:val="008945E3"/>
    <w:rsid w:val="008C5E00"/>
    <w:rsid w:val="00936441"/>
    <w:rsid w:val="00970814"/>
    <w:rsid w:val="00A04D76"/>
    <w:rsid w:val="00B206BE"/>
    <w:rsid w:val="00B7521C"/>
    <w:rsid w:val="00C234BE"/>
    <w:rsid w:val="00C5367C"/>
    <w:rsid w:val="00D5705C"/>
    <w:rsid w:val="00D81E9B"/>
    <w:rsid w:val="00D9067F"/>
    <w:rsid w:val="00DA5482"/>
    <w:rsid w:val="00DA5662"/>
    <w:rsid w:val="00E46B15"/>
    <w:rsid w:val="00E85D4B"/>
    <w:rsid w:val="00EC3A21"/>
    <w:rsid w:val="00F11EA1"/>
    <w:rsid w:val="00F20034"/>
    <w:rsid w:val="00F61DCB"/>
    <w:rsid w:val="00FA4F44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B9F8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6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link w:val="210"/>
    <w:uiPriority w:val="99"/>
    <w:locked/>
    <w:rsid w:val="0093644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36441"/>
    <w:pPr>
      <w:widowControl w:val="0"/>
      <w:shd w:val="clear" w:color="auto" w:fill="FFFFFF"/>
      <w:spacing w:after="180" w:line="261" w:lineRule="exact"/>
      <w:ind w:firstLine="440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rmal">
    <w:name w:val="ConsNormal"/>
    <w:rsid w:val="0093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936441"/>
    <w:rPr>
      <w:rFonts w:ascii="Times New Roman" w:hAnsi="Times New Roman" w:cs="Times New Roman" w:hint="default"/>
      <w:shd w:val="clear" w:color="auto" w:fill="FFFFFF"/>
    </w:rPr>
  </w:style>
  <w:style w:type="character" w:customStyle="1" w:styleId="afa">
    <w:name w:val="Основной текст + Курсив"/>
    <w:uiPriority w:val="99"/>
    <w:rsid w:val="00936441"/>
    <w:rPr>
      <w:rFonts w:ascii="Times New Roman" w:hAnsi="Times New Roman" w:cs="Times New Roman" w:hint="default"/>
      <w:i/>
      <w:iCs/>
      <w:u w:val="single"/>
      <w:shd w:val="clear" w:color="auto" w:fill="FFFFFF"/>
    </w:rPr>
  </w:style>
  <w:style w:type="character" w:customStyle="1" w:styleId="12">
    <w:name w:val="Основной текст + Курсив1"/>
    <w:uiPriority w:val="99"/>
    <w:rsid w:val="00936441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12pt">
    <w:name w:val="Основной текст + 12 pt"/>
    <w:aliases w:val="Курсив,Основной текст + 112,5 pt2"/>
    <w:uiPriority w:val="99"/>
    <w:rsid w:val="00936441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customStyle="1" w:styleId="12pt1">
    <w:name w:val="Основной текст + 12 pt1"/>
    <w:uiPriority w:val="99"/>
    <w:rsid w:val="00936441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uiPriority w:val="99"/>
    <w:rsid w:val="00936441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936441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936441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afb">
    <w:name w:val="Гипертекстовая ссылка"/>
    <w:rsid w:val="0093644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2021-12-10T05:27:00Z</cp:lastPrinted>
  <dcterms:created xsi:type="dcterms:W3CDTF">2021-12-10T05:27:00Z</dcterms:created>
  <dcterms:modified xsi:type="dcterms:W3CDTF">2021-12-10T05:46:00Z</dcterms:modified>
</cp:coreProperties>
</file>